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A10" w:rsidRDefault="00F53A10" w:rsidP="00CE3399">
      <w:pPr>
        <w:spacing w:after="0"/>
        <w:jc w:val="center"/>
        <w:rPr>
          <w:rFonts w:ascii="Times New Roman" w:eastAsia="Times New Roman" w:hAnsi="Times New Roman" w:cs="Times New Roman"/>
          <w:b/>
          <w:color w:val="000000" w:themeColor="text1"/>
          <w:sz w:val="30"/>
          <w:szCs w:val="30"/>
        </w:rPr>
      </w:pPr>
    </w:p>
    <w:p w:rsidR="00F53A10" w:rsidRDefault="00F53A10" w:rsidP="00CE3399">
      <w:pPr>
        <w:spacing w:after="0"/>
        <w:jc w:val="center"/>
        <w:rPr>
          <w:rFonts w:ascii="Times New Roman" w:eastAsia="Times New Roman" w:hAnsi="Times New Roman" w:cs="Times New Roman"/>
          <w:b/>
          <w:color w:val="000000" w:themeColor="text1"/>
          <w:sz w:val="30"/>
          <w:szCs w:val="30"/>
        </w:rPr>
      </w:pPr>
    </w:p>
    <w:p w:rsidR="00F53A10" w:rsidRDefault="00F53A10"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Pr>
          <w:rFonts w:ascii="Times New Roman" w:eastAsia="Times New Roman" w:hAnsi="Times New Roman" w:cs="Times New Roman"/>
          <w:b/>
          <w:color w:val="000000" w:themeColor="text1"/>
          <w:sz w:val="30"/>
          <w:szCs w:val="30"/>
        </w:rPr>
        <w:t>El SOCORRO</w:t>
      </w:r>
      <w:r w:rsidRPr="00593268">
        <w:rPr>
          <w:rFonts w:ascii="Times New Roman" w:eastAsia="Times New Roman" w:hAnsi="Times New Roman" w:cs="Times New Roman"/>
          <w:b/>
          <w:color w:val="000000" w:themeColor="text1"/>
          <w:sz w:val="30"/>
          <w:szCs w:val="30"/>
        </w:rPr>
        <w:t>-MUNICIPIO DE PASTO-NARIÑO</w:t>
      </w:r>
    </w:p>
    <w:p w:rsidR="00F53A10" w:rsidRDefault="00F53A10" w:rsidP="00CE3399">
      <w:pPr>
        <w:spacing w:after="0"/>
        <w:jc w:val="center"/>
        <w:rPr>
          <w:rFonts w:ascii="Times New Roman" w:eastAsia="Times New Roman" w:hAnsi="Times New Roman" w:cs="Times New Roman"/>
          <w:b/>
          <w:color w:val="000000" w:themeColor="text1"/>
          <w:sz w:val="30"/>
          <w:szCs w:val="30"/>
        </w:rPr>
      </w:pPr>
    </w:p>
    <w:p w:rsidR="00F53A10" w:rsidRDefault="00F53A10" w:rsidP="00CE3399">
      <w:pPr>
        <w:spacing w:after="0"/>
        <w:jc w:val="center"/>
        <w:rPr>
          <w:rFonts w:ascii="Times New Roman" w:eastAsia="Times New Roman" w:hAnsi="Times New Roman" w:cs="Times New Roman"/>
          <w:b/>
          <w:color w:val="000000" w:themeColor="text1"/>
          <w:sz w:val="30"/>
          <w:szCs w:val="30"/>
        </w:rPr>
      </w:pPr>
    </w:p>
    <w:p w:rsidR="005F7AF2" w:rsidRPr="00593268" w:rsidRDefault="00F53A10" w:rsidP="00CE3399">
      <w:pPr>
        <w:spacing w:after="0"/>
        <w:jc w:val="center"/>
        <w:rPr>
          <w:rFonts w:ascii="Times New Roman" w:eastAsia="Times New Roman" w:hAnsi="Times New Roman" w:cs="Times New Roman"/>
          <w:b/>
          <w:color w:val="000000" w:themeColor="text1"/>
          <w:sz w:val="30"/>
          <w:szCs w:val="30"/>
        </w:rPr>
      </w:pPr>
      <w:r>
        <w:rPr>
          <w:rFonts w:ascii="Times New Roman" w:eastAsia="Times New Roman" w:hAnsi="Times New Roman" w:cs="Times New Roman"/>
          <w:b/>
          <w:color w:val="000000" w:themeColor="text1"/>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337.5pt">
            <v:imagedata r:id="rId8" o:title="IMG_20191019_155402"/>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6BDD" w:rsidRDefault="00CA3188" w:rsidP="00CE3399">
          <w:pPr>
            <w:tabs>
              <w:tab w:val="left" w:pos="1920"/>
            </w:tabs>
            <w:ind w:firstLine="720"/>
            <w:jc w:val="right"/>
            <w:rPr>
              <w:rFonts w:ascii="Times New Roman" w:hAnsi="Times New Roman" w:cs="Times New Roman"/>
              <w:b/>
              <w:sz w:val="24"/>
              <w:szCs w:val="24"/>
              <w:lang w:val="es-ES" w:eastAsia="es-CO"/>
            </w:rPr>
          </w:pPr>
          <w:r w:rsidRPr="00596BDD">
            <w:rPr>
              <w:rFonts w:ascii="Times New Roman" w:hAnsi="Times New Roman" w:cs="Times New Roman"/>
              <w:sz w:val="24"/>
              <w:szCs w:val="24"/>
              <w:lang w:val="es-ES" w:eastAsia="es-CO"/>
            </w:rPr>
            <w:tab/>
          </w:r>
          <w:r w:rsidR="006831CB" w:rsidRPr="00596BDD">
            <w:rPr>
              <w:rFonts w:ascii="Times New Roman" w:hAnsi="Times New Roman" w:cs="Times New Roman"/>
              <w:b/>
              <w:sz w:val="24"/>
              <w:szCs w:val="24"/>
              <w:lang w:val="es-ES" w:eastAsia="es-CO"/>
            </w:rPr>
            <w:t>Pág.</w:t>
          </w:r>
        </w:p>
        <w:p w:rsidR="00596BDD" w:rsidRPr="00596BDD" w:rsidRDefault="00C45401">
          <w:pPr>
            <w:pStyle w:val="TDC1"/>
            <w:tabs>
              <w:tab w:val="right" w:leader="dot" w:pos="9016"/>
            </w:tabs>
            <w:rPr>
              <w:rFonts w:ascii="Times New Roman" w:eastAsiaTheme="minorEastAsia" w:hAnsi="Times New Roman" w:cs="Times New Roman"/>
              <w:noProof/>
              <w:sz w:val="24"/>
              <w:szCs w:val="24"/>
              <w:lang w:eastAsia="es-CO"/>
            </w:rPr>
          </w:pPr>
          <w:r w:rsidRPr="00596BDD">
            <w:rPr>
              <w:rFonts w:ascii="Times New Roman" w:hAnsi="Times New Roman" w:cs="Times New Roman"/>
              <w:sz w:val="24"/>
              <w:szCs w:val="24"/>
            </w:rPr>
            <w:fldChar w:fldCharType="begin"/>
          </w:r>
          <w:r w:rsidR="00CA3188" w:rsidRPr="00596BDD">
            <w:rPr>
              <w:rFonts w:ascii="Times New Roman" w:hAnsi="Times New Roman" w:cs="Times New Roman"/>
              <w:sz w:val="24"/>
              <w:szCs w:val="24"/>
            </w:rPr>
            <w:instrText xml:space="preserve"> TOC \o "1-3" \h \z \u </w:instrText>
          </w:r>
          <w:r w:rsidRPr="00596BDD">
            <w:rPr>
              <w:rFonts w:ascii="Times New Roman" w:hAnsi="Times New Roman" w:cs="Times New Roman"/>
              <w:sz w:val="24"/>
              <w:szCs w:val="24"/>
            </w:rPr>
            <w:fldChar w:fldCharType="separate"/>
          </w:r>
          <w:hyperlink w:anchor="_Toc26226437" w:history="1">
            <w:r w:rsidR="00596BDD" w:rsidRPr="00596BDD">
              <w:rPr>
                <w:rStyle w:val="Hipervnculo"/>
                <w:rFonts w:ascii="Times New Roman" w:hAnsi="Times New Roman" w:cs="Times New Roman"/>
                <w:noProof/>
                <w:sz w:val="24"/>
                <w:szCs w:val="24"/>
              </w:rPr>
              <w:t>PRESENTACIÓN</w:t>
            </w:r>
            <w:r w:rsidR="00596BDD" w:rsidRPr="00596BDD">
              <w:rPr>
                <w:rFonts w:ascii="Times New Roman" w:hAnsi="Times New Roman" w:cs="Times New Roman"/>
                <w:noProof/>
                <w:webHidden/>
                <w:sz w:val="24"/>
                <w:szCs w:val="24"/>
              </w:rPr>
              <w:tab/>
            </w:r>
            <w:r w:rsidR="00596BDD" w:rsidRPr="00596BDD">
              <w:rPr>
                <w:rFonts w:ascii="Times New Roman" w:hAnsi="Times New Roman" w:cs="Times New Roman"/>
                <w:noProof/>
                <w:webHidden/>
                <w:sz w:val="24"/>
                <w:szCs w:val="24"/>
              </w:rPr>
              <w:fldChar w:fldCharType="begin"/>
            </w:r>
            <w:r w:rsidR="00596BDD" w:rsidRPr="00596BDD">
              <w:rPr>
                <w:rFonts w:ascii="Times New Roman" w:hAnsi="Times New Roman" w:cs="Times New Roman"/>
                <w:noProof/>
                <w:webHidden/>
                <w:sz w:val="24"/>
                <w:szCs w:val="24"/>
              </w:rPr>
              <w:instrText xml:space="preserve"> PAGEREF _Toc26226437 \h </w:instrText>
            </w:r>
            <w:r w:rsidR="00596BDD" w:rsidRPr="00596BDD">
              <w:rPr>
                <w:rFonts w:ascii="Times New Roman" w:hAnsi="Times New Roman" w:cs="Times New Roman"/>
                <w:noProof/>
                <w:webHidden/>
                <w:sz w:val="24"/>
                <w:szCs w:val="24"/>
              </w:rPr>
            </w:r>
            <w:r w:rsidR="00596BDD" w:rsidRPr="00596BDD">
              <w:rPr>
                <w:rFonts w:ascii="Times New Roman" w:hAnsi="Times New Roman" w:cs="Times New Roman"/>
                <w:noProof/>
                <w:webHidden/>
                <w:sz w:val="24"/>
                <w:szCs w:val="24"/>
              </w:rPr>
              <w:fldChar w:fldCharType="separate"/>
            </w:r>
            <w:r w:rsidR="00596BDD" w:rsidRPr="00596BDD">
              <w:rPr>
                <w:rFonts w:ascii="Times New Roman" w:hAnsi="Times New Roman" w:cs="Times New Roman"/>
                <w:noProof/>
                <w:webHidden/>
                <w:sz w:val="24"/>
                <w:szCs w:val="24"/>
              </w:rPr>
              <w:t>3</w:t>
            </w:r>
            <w:r w:rsidR="00596BDD"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38" w:history="1">
            <w:r w:rsidRPr="00596BDD">
              <w:rPr>
                <w:rStyle w:val="Hipervnculo"/>
                <w:rFonts w:ascii="Times New Roman" w:eastAsia="Times New Roman" w:hAnsi="Times New Roman" w:cs="Times New Roman"/>
                <w:noProof/>
                <w:sz w:val="24"/>
                <w:szCs w:val="24"/>
              </w:rPr>
              <w:t>1.</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¿QUÉ ES UN PLAN DE VIDA?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_Toc26226438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5</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39" w:history="1">
            <w:r w:rsidRPr="00596BDD">
              <w:rPr>
                <w:rStyle w:val="Hipervnculo"/>
                <w:rFonts w:ascii="Times New Roman" w:hAnsi="Times New Roman" w:cs="Times New Roman"/>
                <w:noProof/>
                <w:sz w:val="24"/>
                <w:szCs w:val="24"/>
              </w:rPr>
              <w:t>1.1.</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¿Quiénes participan?</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_Toc26226439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5</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0" w:history="1">
            <w:r w:rsidRPr="00596BDD">
              <w:rPr>
                <w:rStyle w:val="Hipervnculo"/>
                <w:rFonts w:ascii="Times New Roman" w:hAnsi="Times New Roman" w:cs="Times New Roman"/>
                <w:noProof/>
                <w:sz w:val="24"/>
                <w:szCs w:val="24"/>
              </w:rPr>
              <w:t>1.2.</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¿Para qué sirve un Plan de Vida?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_Toc26226440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6</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1" w:history="1">
            <w:r w:rsidRPr="00596BDD">
              <w:rPr>
                <w:rStyle w:val="Hipervnculo"/>
                <w:rFonts w:ascii="Times New Roman" w:hAnsi="Times New Roman" w:cs="Times New Roman"/>
                <w:noProof/>
                <w:sz w:val="24"/>
                <w:szCs w:val="24"/>
              </w:rPr>
              <w:t>1.3.</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¿Cómo se construye un Plan de Vida?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_Toc26226441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6</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2" w:history="1">
            <w:r w:rsidRPr="00596BDD">
              <w:rPr>
                <w:rStyle w:val="Hipervnculo"/>
                <w:rFonts w:ascii="Times New Roman" w:hAnsi="Times New Roman" w:cs="Times New Roman"/>
                <w:noProof/>
                <w:sz w:val="24"/>
                <w:szCs w:val="24"/>
              </w:rPr>
              <w:t>1.4.</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¿Cuáles son los aspectos legales de un Plan de Vida?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_Toc26226442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6</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43" w:history="1">
            <w:r w:rsidRPr="00596BDD">
              <w:rPr>
                <w:rStyle w:val="Hipervnculo"/>
                <w:rFonts w:ascii="Times New Roman" w:eastAsia="Times New Roman" w:hAnsi="Times New Roman" w:cs="Times New Roman"/>
                <w:noProof/>
                <w:sz w:val="24"/>
                <w:szCs w:val="24"/>
              </w:rPr>
              <w:t>2.</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¿CÓMO HEMOS TEJIDO NUESTRO PLAN DE VIDA?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_Toc26226443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7</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4" w:history="1">
            <w:r w:rsidRPr="00596BDD">
              <w:rPr>
                <w:rStyle w:val="Hipervnculo"/>
                <w:rFonts w:ascii="Times New Roman" w:hAnsi="Times New Roman" w:cs="Times New Roman"/>
                <w:noProof/>
                <w:sz w:val="24"/>
                <w:szCs w:val="24"/>
              </w:rPr>
              <w:t>2.1.</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Experiencias anteriores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_Toc26226444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7</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5" w:history="1">
            <w:r w:rsidRPr="00596BDD">
              <w:rPr>
                <w:rStyle w:val="Hipervnculo"/>
                <w:rFonts w:ascii="Times New Roman" w:hAnsi="Times New Roman" w:cs="Times New Roman"/>
                <w:noProof/>
                <w:sz w:val="24"/>
                <w:szCs w:val="24"/>
              </w:rPr>
              <w:t>2.2</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Retroalimentación del Plan de Vida para la paz y el buen vivir</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_Toc26226445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7</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46" w:history="1">
            <w:r w:rsidRPr="00596BDD">
              <w:rPr>
                <w:rStyle w:val="Hipervnculo"/>
                <w:rFonts w:ascii="Times New Roman" w:eastAsia="Times New Roman" w:hAnsi="Times New Roman" w:cs="Times New Roman"/>
                <w:noProof/>
                <w:sz w:val="24"/>
                <w:szCs w:val="24"/>
              </w:rPr>
              <w:t>3.</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¿QUIÉNES SOMOS?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_Toc26226446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9</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7" w:history="1">
            <w:r w:rsidRPr="00596BDD">
              <w:rPr>
                <w:rStyle w:val="Hipervnculo"/>
                <w:rFonts w:ascii="Times New Roman" w:hAnsi="Times New Roman" w:cs="Times New Roman"/>
                <w:noProof/>
                <w:sz w:val="24"/>
                <w:szCs w:val="24"/>
              </w:rPr>
              <w:t>3.1.</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Ubicación geográfica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_Toc26226447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9</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8" w:history="1">
            <w:r w:rsidRPr="00596BDD">
              <w:rPr>
                <w:rStyle w:val="Hipervnculo"/>
                <w:rFonts w:ascii="Times New Roman" w:hAnsi="Times New Roman" w:cs="Times New Roman"/>
                <w:noProof/>
                <w:sz w:val="24"/>
                <w:szCs w:val="24"/>
              </w:rPr>
              <w:t>3.2.</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Población</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_Toc26226448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9</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9" w:history="1">
            <w:r w:rsidRPr="00596BDD">
              <w:rPr>
                <w:rStyle w:val="Hipervnculo"/>
                <w:rFonts w:ascii="Times New Roman" w:hAnsi="Times New Roman" w:cs="Times New Roman"/>
                <w:noProof/>
                <w:sz w:val="24"/>
                <w:szCs w:val="24"/>
              </w:rPr>
              <w:t>3.3.</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Veredas que conforman el Corregimiento</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_Toc26226449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9</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0" w:history="1">
            <w:r w:rsidRPr="00596BDD">
              <w:rPr>
                <w:rStyle w:val="Hipervnculo"/>
                <w:rFonts w:ascii="Times New Roman" w:hAnsi="Times New Roman" w:cs="Times New Roman"/>
                <w:noProof/>
                <w:sz w:val="24"/>
                <w:szCs w:val="24"/>
              </w:rPr>
              <w:t>3.4.</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Mapa de ubicación:</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_Toc26226450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9</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51" w:history="1">
            <w:r w:rsidRPr="00596BDD">
              <w:rPr>
                <w:rStyle w:val="Hipervnculo"/>
                <w:rFonts w:ascii="Times New Roman" w:eastAsia="Times New Roman" w:hAnsi="Times New Roman" w:cs="Times New Roman"/>
                <w:noProof/>
                <w:sz w:val="24"/>
                <w:szCs w:val="24"/>
              </w:rPr>
              <w:t>4.</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¿CÓMO ESTAMOS?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_Toc26226451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10</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2" w:history="1">
            <w:r w:rsidRPr="00596BDD">
              <w:rPr>
                <w:rStyle w:val="Hipervnculo"/>
                <w:rFonts w:ascii="Times New Roman" w:hAnsi="Times New Roman" w:cs="Times New Roman"/>
                <w:noProof/>
                <w:sz w:val="24"/>
                <w:szCs w:val="24"/>
              </w:rPr>
              <w:t>4.1.</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Política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_Toc26226452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10</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3" w:history="1">
            <w:r w:rsidRPr="00596BDD">
              <w:rPr>
                <w:rStyle w:val="Hipervnculo"/>
                <w:rFonts w:ascii="Times New Roman" w:hAnsi="Times New Roman" w:cs="Times New Roman"/>
                <w:noProof/>
                <w:sz w:val="24"/>
                <w:szCs w:val="24"/>
              </w:rPr>
              <w:t>4.2.</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Social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_Toc26226453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12</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4" w:history="1">
            <w:r w:rsidRPr="00596BDD">
              <w:rPr>
                <w:rStyle w:val="Hipervnculo"/>
                <w:rFonts w:ascii="Times New Roman" w:hAnsi="Times New Roman" w:cs="Times New Roman"/>
                <w:noProof/>
                <w:sz w:val="24"/>
                <w:szCs w:val="24"/>
              </w:rPr>
              <w:t>4.3.</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Económica: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_Toc26226454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13</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5" w:history="1">
            <w:r w:rsidRPr="00596BDD">
              <w:rPr>
                <w:rStyle w:val="Hipervnculo"/>
                <w:rFonts w:ascii="Times New Roman" w:hAnsi="Times New Roman" w:cs="Times New Roman"/>
                <w:noProof/>
                <w:sz w:val="24"/>
                <w:szCs w:val="24"/>
              </w:rPr>
              <w:t>4.4.</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Cultural: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_Toc26226455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14</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6" w:history="1">
            <w:r w:rsidRPr="00596BDD">
              <w:rPr>
                <w:rStyle w:val="Hipervnculo"/>
                <w:rFonts w:ascii="Times New Roman" w:hAnsi="Times New Roman" w:cs="Times New Roman"/>
                <w:noProof/>
                <w:sz w:val="24"/>
                <w:szCs w:val="24"/>
              </w:rPr>
              <w:t>4.5.</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Ambiental: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_Toc26226456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15</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57" w:history="1">
            <w:r w:rsidRPr="00596BDD">
              <w:rPr>
                <w:rStyle w:val="Hipervnculo"/>
                <w:rFonts w:ascii="Times New Roman" w:eastAsia="Times New Roman" w:hAnsi="Times New Roman" w:cs="Times New Roman"/>
                <w:noProof/>
                <w:sz w:val="24"/>
                <w:szCs w:val="24"/>
              </w:rPr>
              <w:t>5.</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¿HACIA DÓNDE VAMOS?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_Toc26226457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16</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8" w:history="1">
            <w:r w:rsidRPr="00596BDD">
              <w:rPr>
                <w:rStyle w:val="Hipervnculo"/>
                <w:rFonts w:ascii="Times New Roman" w:hAnsi="Times New Roman" w:cs="Times New Roman"/>
                <w:noProof/>
                <w:sz w:val="24"/>
                <w:szCs w:val="24"/>
              </w:rPr>
              <w:t>5.1.</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Visión general anterior</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_Toc26226458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16</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9" w:history="1">
            <w:r w:rsidRPr="00596BDD">
              <w:rPr>
                <w:rStyle w:val="Hipervnculo"/>
                <w:rFonts w:ascii="Times New Roman" w:hAnsi="Times New Roman" w:cs="Times New Roman"/>
                <w:noProof/>
                <w:sz w:val="24"/>
                <w:szCs w:val="24"/>
              </w:rPr>
              <w:t>5.2.</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Política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_Toc26226459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0" w:history="1">
            <w:r w:rsidRPr="00596BDD">
              <w:rPr>
                <w:rStyle w:val="Hipervnculo"/>
                <w:rFonts w:ascii="Times New Roman" w:hAnsi="Times New Roman" w:cs="Times New Roman"/>
                <w:noProof/>
                <w:sz w:val="24"/>
                <w:szCs w:val="24"/>
              </w:rPr>
              <w:t>5.2.1.</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Sueños colectivos y acciones concretas 2019</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_Toc26226460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1" w:history="1">
            <w:r w:rsidRPr="00596BDD">
              <w:rPr>
                <w:rStyle w:val="Hipervnculo"/>
                <w:rFonts w:ascii="Times New Roman" w:hAnsi="Times New Roman" w:cs="Times New Roman"/>
                <w:noProof/>
                <w:sz w:val="24"/>
                <w:szCs w:val="24"/>
              </w:rPr>
              <w:t>5.2.2.</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Compromisos comunitarios 2019</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_Toc26226461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2" w:history="1">
            <w:r w:rsidRPr="00596BDD">
              <w:rPr>
                <w:rStyle w:val="Hipervnculo"/>
                <w:rFonts w:ascii="Times New Roman" w:hAnsi="Times New Roman" w:cs="Times New Roman"/>
                <w:noProof/>
                <w:sz w:val="24"/>
                <w:szCs w:val="24"/>
              </w:rPr>
              <w:t>5.3.</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Social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_Toc26226462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3" w:history="1">
            <w:r w:rsidRPr="00596BDD">
              <w:rPr>
                <w:rStyle w:val="Hipervnculo"/>
                <w:rFonts w:ascii="Times New Roman" w:hAnsi="Times New Roman" w:cs="Times New Roman"/>
                <w:noProof/>
                <w:sz w:val="24"/>
                <w:szCs w:val="24"/>
              </w:rPr>
              <w:t>5.3.1.</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Sueños colectivos y acciones concretas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_Toc26226463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4" w:history="1">
            <w:r w:rsidRPr="00596BDD">
              <w:rPr>
                <w:rStyle w:val="Hipervnculo"/>
                <w:rFonts w:ascii="Times New Roman" w:hAnsi="Times New Roman" w:cs="Times New Roman"/>
                <w:noProof/>
                <w:sz w:val="24"/>
                <w:szCs w:val="24"/>
              </w:rPr>
              <w:t>5.4.</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Económica</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_Toc26226464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17</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5" w:history="1">
            <w:r w:rsidRPr="00596BDD">
              <w:rPr>
                <w:rStyle w:val="Hipervnculo"/>
                <w:rFonts w:ascii="Times New Roman" w:hAnsi="Times New Roman" w:cs="Times New Roman"/>
                <w:noProof/>
                <w:sz w:val="24"/>
                <w:szCs w:val="24"/>
              </w:rPr>
              <w:t>5.4.1.</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Sueños colectivos y acciones concretas 2019</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_Toc26226465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18</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6" w:history="1">
            <w:r w:rsidRPr="00596BDD">
              <w:rPr>
                <w:rStyle w:val="Hipervnculo"/>
                <w:rFonts w:ascii="Times New Roman" w:hAnsi="Times New Roman" w:cs="Times New Roman"/>
                <w:noProof/>
                <w:sz w:val="24"/>
                <w:szCs w:val="24"/>
              </w:rPr>
              <w:t>5.5.</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Cultural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_Toc26226466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18</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7" w:history="1">
            <w:r w:rsidRPr="00596BDD">
              <w:rPr>
                <w:rStyle w:val="Hipervnculo"/>
                <w:rFonts w:ascii="Times New Roman" w:hAnsi="Times New Roman" w:cs="Times New Roman"/>
                <w:noProof/>
                <w:sz w:val="24"/>
                <w:szCs w:val="24"/>
              </w:rPr>
              <w:t>5.5.1.</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Sueños colectivos y acciones concretas 2019</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_Toc26226467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18</w:t>
            </w:r>
            <w:r w:rsidRPr="00596BDD">
              <w:rPr>
                <w:rFonts w:ascii="Times New Roman" w:hAnsi="Times New Roman" w:cs="Times New Roman"/>
                <w:noProof/>
                <w:webHidden/>
                <w:sz w:val="24"/>
                <w:szCs w:val="24"/>
              </w:rPr>
              <w:fldChar w:fldCharType="end"/>
            </w:r>
          </w:hyperlink>
        </w:p>
        <w:p w:rsidR="00596BDD" w:rsidRPr="00596BDD" w:rsidRDefault="00596BDD">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8" w:history="1">
            <w:r w:rsidRPr="00596BDD">
              <w:rPr>
                <w:rStyle w:val="Hipervnculo"/>
                <w:rFonts w:ascii="Times New Roman" w:hAnsi="Times New Roman" w:cs="Times New Roman"/>
                <w:noProof/>
                <w:sz w:val="24"/>
                <w:szCs w:val="24"/>
              </w:rPr>
              <w:t>5.6.</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Dimensión Ambiental</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_Toc26226468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18</w:t>
            </w:r>
            <w:r w:rsidRPr="00596BDD">
              <w:rPr>
                <w:rFonts w:ascii="Times New Roman" w:hAnsi="Times New Roman" w:cs="Times New Roman"/>
                <w:noProof/>
                <w:webHidden/>
                <w:sz w:val="24"/>
                <w:szCs w:val="24"/>
              </w:rPr>
              <w:fldChar w:fldCharType="end"/>
            </w:r>
          </w:hyperlink>
        </w:p>
        <w:p w:rsidR="00596BDD" w:rsidRPr="00596BDD" w:rsidRDefault="00596BDD">
          <w:pPr>
            <w:pStyle w:val="TDC3"/>
            <w:tabs>
              <w:tab w:val="left" w:pos="1320"/>
              <w:tab w:val="right" w:leader="dot" w:pos="9016"/>
            </w:tabs>
            <w:rPr>
              <w:rFonts w:ascii="Times New Roman" w:hAnsi="Times New Roman" w:cs="Times New Roman"/>
              <w:noProof/>
              <w:sz w:val="24"/>
              <w:szCs w:val="24"/>
              <w:lang w:val="es-CO" w:eastAsia="es-CO"/>
            </w:rPr>
          </w:pPr>
          <w:hyperlink w:anchor="_Toc26226469" w:history="1">
            <w:r w:rsidRPr="00596BDD">
              <w:rPr>
                <w:rStyle w:val="Hipervnculo"/>
                <w:rFonts w:ascii="Times New Roman" w:hAnsi="Times New Roman" w:cs="Times New Roman"/>
                <w:noProof/>
                <w:sz w:val="24"/>
                <w:szCs w:val="24"/>
              </w:rPr>
              <w:t>5.6.1.</w:t>
            </w:r>
            <w:r w:rsidRPr="00596BDD">
              <w:rPr>
                <w:rFonts w:ascii="Times New Roman" w:hAnsi="Times New Roman" w:cs="Times New Roman"/>
                <w:noProof/>
                <w:sz w:val="24"/>
                <w:szCs w:val="24"/>
                <w:lang w:val="es-CO" w:eastAsia="es-CO"/>
              </w:rPr>
              <w:tab/>
            </w:r>
            <w:r w:rsidRPr="00596BDD">
              <w:rPr>
                <w:rStyle w:val="Hipervnculo"/>
                <w:rFonts w:ascii="Times New Roman" w:hAnsi="Times New Roman" w:cs="Times New Roman"/>
                <w:noProof/>
                <w:sz w:val="24"/>
                <w:szCs w:val="24"/>
              </w:rPr>
              <w:t>Sueños colectivos y acciones concretas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_Toc26226469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18</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70" w:history="1">
            <w:r w:rsidRPr="00596BDD">
              <w:rPr>
                <w:rStyle w:val="Hipervnculo"/>
                <w:rFonts w:ascii="Times New Roman" w:hAnsi="Times New Roman" w:cs="Times New Roman"/>
                <w:noProof/>
                <w:sz w:val="24"/>
                <w:szCs w:val="24"/>
              </w:rPr>
              <w:t>6.</w:t>
            </w:r>
            <w:r w:rsidRPr="00596BDD">
              <w:rPr>
                <w:rFonts w:ascii="Times New Roman" w:eastAsiaTheme="minorEastAsia" w:hAnsi="Times New Roman" w:cs="Times New Roman"/>
                <w:noProof/>
                <w:sz w:val="24"/>
                <w:szCs w:val="24"/>
                <w:lang w:eastAsia="es-CO"/>
              </w:rPr>
              <w:tab/>
            </w:r>
            <w:r w:rsidRPr="00596BDD">
              <w:rPr>
                <w:rStyle w:val="Hipervnculo"/>
                <w:rFonts w:ascii="Times New Roman" w:hAnsi="Times New Roman" w:cs="Times New Roman"/>
                <w:noProof/>
                <w:sz w:val="24"/>
                <w:szCs w:val="24"/>
              </w:rPr>
              <w:t>REFLEXIONES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_Toc26226470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19</w:t>
            </w:r>
            <w:r w:rsidRPr="00596BDD">
              <w:rPr>
                <w:rFonts w:ascii="Times New Roman" w:hAnsi="Times New Roman" w:cs="Times New Roman"/>
                <w:noProof/>
                <w:webHidden/>
                <w:sz w:val="24"/>
                <w:szCs w:val="24"/>
              </w:rPr>
              <w:fldChar w:fldCharType="end"/>
            </w:r>
          </w:hyperlink>
        </w:p>
        <w:p w:rsidR="00596BDD" w:rsidRPr="00596BDD" w:rsidRDefault="00596BDD">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71" w:history="1">
            <w:r w:rsidRPr="00596BDD">
              <w:rPr>
                <w:rStyle w:val="Hipervnculo"/>
                <w:rFonts w:ascii="Times New Roman" w:eastAsia="Times New Roman" w:hAnsi="Times New Roman" w:cs="Times New Roman"/>
                <w:noProof/>
                <w:sz w:val="24"/>
                <w:szCs w:val="24"/>
              </w:rPr>
              <w:t>7.</w:t>
            </w:r>
            <w:r w:rsidRPr="00596BDD">
              <w:rPr>
                <w:rFonts w:ascii="Times New Roman" w:eastAsiaTheme="minorEastAsia" w:hAnsi="Times New Roman" w:cs="Times New Roman"/>
                <w:noProof/>
                <w:sz w:val="24"/>
                <w:szCs w:val="24"/>
                <w:lang w:eastAsia="es-CO"/>
              </w:rPr>
              <w:tab/>
            </w:r>
            <w:r w:rsidRPr="00596BDD">
              <w:rPr>
                <w:rStyle w:val="Hipervnculo"/>
                <w:rFonts w:ascii="Times New Roman" w:eastAsia="Times New Roman" w:hAnsi="Times New Roman" w:cs="Times New Roman"/>
                <w:noProof/>
                <w:sz w:val="24"/>
                <w:szCs w:val="24"/>
              </w:rPr>
              <w:t>REFERENCIAS BIBLIOGRÁFICAS:</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_Toc26226471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19</w:t>
            </w:r>
            <w:r w:rsidRPr="00596BDD">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6BDD">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bookmarkStart w:id="0" w:name="_GoBack"/>
      <w:bookmarkEnd w:id="0"/>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 xml:space="preserve">Características generales de la dimensión política del Corregimiento de </w:t>
        </w:r>
        <w:r w:rsidR="00805075">
          <w:rPr>
            <w:rFonts w:ascii="Times New Roman" w:hAnsi="Times New Roman" w:cs="Times New Roman"/>
            <w:color w:val="000000" w:themeColor="text1"/>
            <w:sz w:val="24"/>
            <w:szCs w:val="24"/>
          </w:rPr>
          <w:t>El Socorro</w:t>
        </w:r>
        <w:r w:rsidR="00801A7E" w:rsidRPr="00593268">
          <w:rPr>
            <w:rFonts w:ascii="Times New Roman" w:hAnsi="Times New Roman" w:cs="Times New Roman"/>
            <w:color w:val="000000" w:themeColor="text1"/>
            <w:sz w:val="24"/>
            <w:szCs w:val="24"/>
          </w:rPr>
          <w:t xml:space="preserve"> 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3F4904">
        <w:rPr>
          <w:rFonts w:ascii="Times New Roman" w:hAnsi="Times New Roman" w:cs="Times New Roman"/>
          <w:noProof/>
          <w:sz w:val="24"/>
          <w:szCs w:val="24"/>
        </w:rPr>
        <w:t>1</w:t>
      </w:r>
    </w:p>
    <w:p w:rsidR="006831CB" w:rsidRPr="00593268" w:rsidRDefault="00273D2C"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w:t>
        </w:r>
        <w:r w:rsidR="00805075">
          <w:rPr>
            <w:rStyle w:val="Hipervnculo"/>
            <w:rFonts w:ascii="Times New Roman" w:hAnsi="Times New Roman" w:cs="Times New Roman"/>
            <w:noProof/>
            <w:sz w:val="24"/>
            <w:szCs w:val="24"/>
          </w:rPr>
          <w:t>El</w:t>
        </w:r>
        <w:r w:rsidR="00276B1C">
          <w:rPr>
            <w:rStyle w:val="Hipervnculo"/>
            <w:rFonts w:ascii="Times New Roman" w:hAnsi="Times New Roman" w:cs="Times New Roman"/>
            <w:noProof/>
            <w:sz w:val="24"/>
            <w:szCs w:val="24"/>
          </w:rPr>
          <w:t xml:space="preserve"> </w:t>
        </w:r>
        <w:r w:rsidR="00805075">
          <w:rPr>
            <w:rStyle w:val="Hipervnculo"/>
            <w:rFonts w:ascii="Times New Roman" w:hAnsi="Times New Roman" w:cs="Times New Roman"/>
            <w:noProof/>
            <w:sz w:val="24"/>
            <w:szCs w:val="24"/>
          </w:rPr>
          <w:t>Socorro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3F4904">
        <w:rPr>
          <w:rFonts w:ascii="Times New Roman" w:hAnsi="Times New Roman" w:cs="Times New Roman"/>
          <w:noProof/>
          <w:sz w:val="24"/>
          <w:szCs w:val="24"/>
        </w:rPr>
        <w:t>2</w:t>
      </w:r>
    </w:p>
    <w:p w:rsidR="006831CB" w:rsidRPr="00593268" w:rsidRDefault="00273D2C"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w:t>
        </w:r>
        <w:r w:rsidR="00805075">
          <w:rPr>
            <w:rStyle w:val="Hipervnculo"/>
            <w:rFonts w:ascii="Times New Roman" w:hAnsi="Times New Roman" w:cs="Times New Roman"/>
            <w:noProof/>
            <w:sz w:val="24"/>
            <w:szCs w:val="24"/>
          </w:rPr>
          <w:t>El Socorro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A458B5">
          <w:rPr>
            <w:rFonts w:ascii="Times New Roman" w:hAnsi="Times New Roman" w:cs="Times New Roman"/>
            <w:noProof/>
            <w:webHidden/>
            <w:sz w:val="24"/>
            <w:szCs w:val="24"/>
          </w:rPr>
          <w:t>…..</w:t>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A458B5">
        <w:rPr>
          <w:rFonts w:ascii="Times New Roman" w:hAnsi="Times New Roman" w:cs="Times New Roman"/>
          <w:noProof/>
          <w:sz w:val="24"/>
          <w:szCs w:val="24"/>
        </w:rPr>
        <w:t>3</w:t>
      </w:r>
    </w:p>
    <w:p w:rsidR="006831CB" w:rsidRPr="00593268" w:rsidRDefault="00273D2C"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 xml:space="preserve">del Corregimiento de </w:t>
        </w:r>
        <w:r w:rsidR="00805075">
          <w:rPr>
            <w:rStyle w:val="Hipervnculo"/>
            <w:rFonts w:ascii="Times New Roman" w:hAnsi="Times New Roman" w:cs="Times New Roman"/>
            <w:noProof/>
            <w:sz w:val="24"/>
            <w:szCs w:val="24"/>
          </w:rPr>
          <w:t>El</w:t>
        </w:r>
        <w:r w:rsidR="00276B1C">
          <w:rPr>
            <w:rStyle w:val="Hipervnculo"/>
            <w:rFonts w:ascii="Times New Roman" w:hAnsi="Times New Roman" w:cs="Times New Roman"/>
            <w:noProof/>
            <w:sz w:val="24"/>
            <w:szCs w:val="24"/>
          </w:rPr>
          <w:t xml:space="preserve"> </w:t>
        </w:r>
        <w:r w:rsidR="00805075">
          <w:rPr>
            <w:rStyle w:val="Hipervnculo"/>
            <w:rFonts w:ascii="Times New Roman" w:hAnsi="Times New Roman" w:cs="Times New Roman"/>
            <w:noProof/>
            <w:sz w:val="24"/>
            <w:szCs w:val="24"/>
          </w:rPr>
          <w:t>Socorro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A458B5">
        <w:rPr>
          <w:rFonts w:ascii="Times New Roman" w:hAnsi="Times New Roman" w:cs="Times New Roman"/>
          <w:noProof/>
          <w:sz w:val="24"/>
          <w:szCs w:val="24"/>
        </w:rPr>
        <w:t>5</w:t>
      </w:r>
    </w:p>
    <w:p w:rsidR="006831CB" w:rsidRPr="00593268" w:rsidRDefault="00273D2C"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 xml:space="preserve">del Corregimiento de </w:t>
        </w:r>
        <w:r w:rsidR="00805075">
          <w:rPr>
            <w:rStyle w:val="Hipervnculo"/>
            <w:rFonts w:ascii="Times New Roman" w:hAnsi="Times New Roman" w:cs="Times New Roman"/>
            <w:noProof/>
            <w:sz w:val="24"/>
            <w:szCs w:val="24"/>
          </w:rPr>
          <w:t>El</w:t>
        </w:r>
        <w:r w:rsidR="00276B1C">
          <w:rPr>
            <w:rStyle w:val="Hipervnculo"/>
            <w:rFonts w:ascii="Times New Roman" w:hAnsi="Times New Roman" w:cs="Times New Roman"/>
            <w:noProof/>
            <w:sz w:val="24"/>
            <w:szCs w:val="24"/>
          </w:rPr>
          <w:t xml:space="preserve"> </w:t>
        </w:r>
        <w:r w:rsidR="00805075">
          <w:rPr>
            <w:rStyle w:val="Hipervnculo"/>
            <w:rFonts w:ascii="Times New Roman" w:hAnsi="Times New Roman" w:cs="Times New Roman"/>
            <w:noProof/>
            <w:sz w:val="24"/>
            <w:szCs w:val="24"/>
          </w:rPr>
          <w:t>Socorro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A458B5">
        <w:rPr>
          <w:rFonts w:ascii="Times New Roman" w:hAnsi="Times New Roman" w:cs="Times New Roman"/>
          <w:noProof/>
          <w:sz w:val="24"/>
          <w:szCs w:val="24"/>
        </w:rPr>
        <w:t>……………16</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 xml:space="preserve">del Corregimiento de </w:t>
        </w:r>
        <w:r w:rsidR="00805075">
          <w:rPr>
            <w:rStyle w:val="Hipervnculo"/>
            <w:rFonts w:ascii="Times New Roman" w:hAnsi="Times New Roman" w:cs="Times New Roman"/>
            <w:noProof/>
            <w:sz w:val="24"/>
            <w:szCs w:val="24"/>
          </w:rPr>
          <w:t>El Socorro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3F4904">
        <w:rPr>
          <w:rFonts w:ascii="Times New Roman" w:hAnsi="Times New Roman" w:cs="Times New Roman"/>
          <w:noProof/>
          <w:sz w:val="24"/>
          <w:szCs w:val="24"/>
        </w:rPr>
        <w:t>0</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1" w:name="_Toc26226437"/>
      <w:r w:rsidRPr="00593268">
        <w:rPr>
          <w:rFonts w:cs="Times New Roman"/>
          <w:szCs w:val="24"/>
        </w:rPr>
        <w:t>PRESENTACIÓN</w:t>
      </w:r>
      <w:bookmarkEnd w:id="1"/>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F53A10" w:rsidRPr="00593268" w:rsidRDefault="00F53A10"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CE3399">
      <w:pPr>
        <w:pStyle w:val="Ttulo1"/>
        <w:numPr>
          <w:ilvl w:val="0"/>
          <w:numId w:val="3"/>
        </w:numPr>
        <w:rPr>
          <w:rFonts w:eastAsia="Times New Roman" w:cs="Times New Roman"/>
          <w:szCs w:val="24"/>
        </w:rPr>
      </w:pPr>
      <w:bookmarkStart w:id="2" w:name="_Toc26226438"/>
      <w:r w:rsidRPr="00593268">
        <w:rPr>
          <w:rFonts w:eastAsia="Times New Roman" w:cs="Times New Roman"/>
          <w:szCs w:val="24"/>
        </w:rPr>
        <w:t>¿QUÉ ES UN PLAN DE VIDA?</w:t>
      </w:r>
      <w:bookmarkEnd w:id="2"/>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3" w:name="_Toc26226439"/>
      <w:r w:rsidR="00A07D04" w:rsidRPr="00593268">
        <w:t>¿</w:t>
      </w:r>
      <w:r w:rsidR="00047A93" w:rsidRPr="00593268">
        <w:t>Quiénes participan</w:t>
      </w:r>
      <w:r w:rsidR="00A07D04" w:rsidRPr="00593268">
        <w:t>?</w:t>
      </w:r>
      <w:bookmarkEnd w:id="3"/>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4" w:name="_Toc26226440"/>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4"/>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5" w:name="_Toc26226441"/>
      <w:r w:rsidR="00D91D43" w:rsidRPr="00593268">
        <w:t>¿Cómo se construye un Plan de V</w:t>
      </w:r>
      <w:r w:rsidR="00047A93" w:rsidRPr="00593268">
        <w:t>ida</w:t>
      </w:r>
      <w:r w:rsidR="00D91D43" w:rsidRPr="00593268">
        <w:t>?</w:t>
      </w:r>
      <w:bookmarkEnd w:id="5"/>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6" w:name="_Toc26226442"/>
      <w:r w:rsidR="005B359B" w:rsidRPr="00593268">
        <w:t>¿Cuáles son los a</w:t>
      </w:r>
      <w:r w:rsidR="00EB274E" w:rsidRPr="00593268">
        <w:t>spectos legales</w:t>
      </w:r>
      <w:r w:rsidR="005B359B" w:rsidRPr="00593268">
        <w:t xml:space="preserve"> de un Plan de Vida?</w:t>
      </w:r>
      <w:bookmarkEnd w:id="6"/>
    </w:p>
    <w:p w:rsidR="005030EA" w:rsidRPr="00593268" w:rsidRDefault="005030EA" w:rsidP="00CE3399">
      <w:pPr>
        <w:rPr>
          <w:rFonts w:ascii="Times New Roman" w:hAnsi="Times New Roman" w:cs="Times New Roman"/>
          <w:sz w:val="24"/>
          <w:szCs w:val="24"/>
        </w:rPr>
      </w:pP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CE3399">
      <w:pPr>
        <w:pStyle w:val="Ttulo1"/>
        <w:numPr>
          <w:ilvl w:val="0"/>
          <w:numId w:val="3"/>
        </w:numPr>
        <w:rPr>
          <w:rFonts w:eastAsia="Times New Roman" w:cs="Times New Roman"/>
          <w:color w:val="auto"/>
          <w:szCs w:val="24"/>
        </w:rPr>
      </w:pPr>
      <w:bookmarkStart w:id="7" w:name="_Toc26226443"/>
      <w:r w:rsidRPr="00593268">
        <w:rPr>
          <w:rFonts w:eastAsia="Times New Roman" w:cs="Times New Roman"/>
          <w:color w:val="auto"/>
          <w:szCs w:val="24"/>
        </w:rPr>
        <w:t>¿CÓMO HEMOS TEJIDO NUESTRO PLAN DE VIDA?</w:t>
      </w:r>
      <w:bookmarkEnd w:id="7"/>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r w:rsidRPr="00593268">
        <w:t xml:space="preserve"> </w:t>
      </w:r>
      <w:bookmarkStart w:id="8" w:name="_Toc26226444"/>
      <w:r w:rsidR="00EB274E" w:rsidRPr="00593268">
        <w:t>Experiencias anteriores</w:t>
      </w:r>
      <w:bookmarkEnd w:id="8"/>
    </w:p>
    <w:p w:rsidR="00EB274E" w:rsidRDefault="00EB274E" w:rsidP="00CE3399">
      <w:pPr>
        <w:spacing w:after="0"/>
        <w:rPr>
          <w:rFonts w:ascii="Times New Roman" w:eastAsia="Times New Roman" w:hAnsi="Times New Roman" w:cs="Times New Roman"/>
          <w:b/>
          <w:color w:val="FF0000"/>
          <w:sz w:val="24"/>
          <w:szCs w:val="24"/>
          <w:u w:val="single"/>
        </w:rPr>
      </w:pPr>
    </w:p>
    <w:p w:rsidR="007700FF" w:rsidRDefault="007700FF"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nombre del corregimiento se debe a su patrona la virgen del Perpetuo Socorro, la vereda El Socorro que pertenecía al corregimiento de Santa Bárbara, pasó a ser corregimiento el 29 de febrero de 2008, mediante acuerdo 004 del Concejo Municipal de Pasto. </w:t>
      </w:r>
    </w:p>
    <w:p w:rsidR="00276B1C" w:rsidRPr="007700FF" w:rsidRDefault="00276B1C" w:rsidP="00276B1C">
      <w:pPr>
        <w:spacing w:after="0"/>
        <w:jc w:val="both"/>
        <w:rPr>
          <w:rFonts w:ascii="Times New Roman" w:eastAsia="Times New Roman" w:hAnsi="Times New Roman" w:cs="Times New Roman"/>
          <w:sz w:val="24"/>
          <w:vertAlign w:val="superscript"/>
        </w:rPr>
      </w:pPr>
    </w:p>
    <w:p w:rsidR="007700FF" w:rsidRDefault="007700FF" w:rsidP="007700FF">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La construcción del plan de vida del corregimiento de El Socorro, se realiz</w:t>
      </w:r>
      <w:r w:rsidR="00E359CC">
        <w:rPr>
          <w:rFonts w:ascii="Times New Roman" w:eastAsia="Times New Roman" w:hAnsi="Times New Roman" w:cs="Times New Roman"/>
          <w:sz w:val="24"/>
        </w:rPr>
        <w:t>ó</w:t>
      </w:r>
      <w:r>
        <w:rPr>
          <w:rFonts w:ascii="Times New Roman" w:eastAsia="Times New Roman" w:hAnsi="Times New Roman" w:cs="Times New Roman"/>
          <w:sz w:val="24"/>
        </w:rPr>
        <w:t xml:space="preserve"> gracias al aporte desarrollado en la actual administración del Alcalde Pedro Vicente Obando (2016–2019), junto con la alianza estratégica de la alcaldía de Pasto (Secretaria de Desarrollo Comunitario) y la Universidad Mariana (Programa Trabajo Social); es importante señalar que en este corregimiento no </w:t>
      </w:r>
      <w:r w:rsidR="00276B1C">
        <w:rPr>
          <w:rFonts w:ascii="Times New Roman" w:eastAsia="Times New Roman" w:hAnsi="Times New Roman" w:cs="Times New Roman"/>
          <w:sz w:val="24"/>
        </w:rPr>
        <w:t>se formuló</w:t>
      </w:r>
      <w:r>
        <w:rPr>
          <w:rFonts w:ascii="Times New Roman" w:eastAsia="Times New Roman" w:hAnsi="Times New Roman" w:cs="Times New Roman"/>
          <w:sz w:val="24"/>
        </w:rPr>
        <w:t xml:space="preserve"> plan de vida en el  año 2006, es por ello que se espera realizar un aporte significativo desde el acompañamiento institucional y el sentir y la participación de diferentes actores presentes en la comunidad.</w:t>
      </w:r>
    </w:p>
    <w:p w:rsidR="007700FF" w:rsidRDefault="00276B1C" w:rsidP="00CE3399">
      <w:pPr>
        <w:spacing w:after="0"/>
        <w:rPr>
          <w:rFonts w:ascii="Times New Roman" w:eastAsia="Times New Roman" w:hAnsi="Times New Roman" w:cs="Times New Roman"/>
          <w:b/>
          <w:color w:val="FF0000"/>
          <w:sz w:val="24"/>
          <w:szCs w:val="24"/>
          <w:u w:val="single"/>
        </w:rPr>
      </w:pPr>
      <w:r>
        <w:rPr>
          <w:rFonts w:ascii="Times New Roman" w:hAnsi="Times New Roman" w:cs="Times New Roman"/>
          <w:sz w:val="24"/>
          <w:szCs w:val="24"/>
        </w:rPr>
        <w:t>En consecuencia, el presente documento base intenta consolidar el Plan de Vida del corregimiento de El Socorro por la misma comunidad, mediante la presentación de nuevos insumos y reflexiones construidos desde el año 2017</w:t>
      </w:r>
    </w:p>
    <w:p w:rsidR="007700FF" w:rsidRDefault="007700FF" w:rsidP="00CE3399">
      <w:pPr>
        <w:spacing w:after="0"/>
        <w:rPr>
          <w:rFonts w:ascii="Times New Roman" w:eastAsia="Times New Roman" w:hAnsi="Times New Roman" w:cs="Times New Roman"/>
          <w:b/>
          <w:color w:val="FF0000"/>
          <w:sz w:val="24"/>
          <w:szCs w:val="24"/>
          <w:u w:val="single"/>
        </w:rPr>
      </w:pPr>
    </w:p>
    <w:p w:rsidR="00276B1C" w:rsidRDefault="00276B1C" w:rsidP="00CE3399">
      <w:pPr>
        <w:spacing w:after="0"/>
        <w:rPr>
          <w:rFonts w:ascii="Times New Roman" w:eastAsia="Times New Roman" w:hAnsi="Times New Roman" w:cs="Times New Roman"/>
          <w:b/>
          <w:color w:val="FF0000"/>
          <w:sz w:val="24"/>
          <w:szCs w:val="24"/>
          <w:u w:val="single"/>
        </w:rPr>
      </w:pPr>
    </w:p>
    <w:p w:rsidR="00276B1C" w:rsidRDefault="00276B1C" w:rsidP="00CE3399">
      <w:pPr>
        <w:spacing w:after="0"/>
        <w:rPr>
          <w:rFonts w:ascii="Times New Roman" w:eastAsia="Times New Roman" w:hAnsi="Times New Roman" w:cs="Times New Roman"/>
          <w:b/>
          <w:color w:val="FF0000"/>
          <w:sz w:val="24"/>
          <w:szCs w:val="24"/>
          <w:u w:val="single"/>
        </w:rPr>
      </w:pPr>
    </w:p>
    <w:p w:rsidR="00276B1C" w:rsidRDefault="00276B1C" w:rsidP="00CE3399">
      <w:pPr>
        <w:spacing w:after="0"/>
        <w:rPr>
          <w:rFonts w:ascii="Times New Roman" w:eastAsia="Times New Roman" w:hAnsi="Times New Roman" w:cs="Times New Roman"/>
          <w:b/>
          <w:color w:val="FF0000"/>
          <w:sz w:val="24"/>
          <w:szCs w:val="24"/>
          <w:u w:val="single"/>
        </w:rPr>
      </w:pPr>
    </w:p>
    <w:p w:rsidR="00276B1C" w:rsidRDefault="00276B1C" w:rsidP="00CE3399">
      <w:pPr>
        <w:spacing w:after="0"/>
        <w:rPr>
          <w:rFonts w:ascii="Times New Roman" w:eastAsia="Times New Roman" w:hAnsi="Times New Roman" w:cs="Times New Roman"/>
          <w:b/>
          <w:color w:val="FF0000"/>
          <w:sz w:val="24"/>
          <w:szCs w:val="24"/>
          <w:u w:val="single"/>
        </w:rPr>
      </w:pPr>
    </w:p>
    <w:p w:rsidR="00276B1C" w:rsidRDefault="00276B1C" w:rsidP="00CE3399">
      <w:pPr>
        <w:spacing w:after="0"/>
        <w:rPr>
          <w:rFonts w:ascii="Times New Roman" w:eastAsia="Times New Roman" w:hAnsi="Times New Roman" w:cs="Times New Roman"/>
          <w:b/>
          <w:color w:val="FF0000"/>
          <w:sz w:val="24"/>
          <w:szCs w:val="24"/>
          <w:u w:val="single"/>
        </w:rPr>
      </w:pPr>
    </w:p>
    <w:p w:rsidR="00276B1C" w:rsidRPr="00593268" w:rsidRDefault="00276B1C" w:rsidP="00CE3399">
      <w:pPr>
        <w:spacing w:after="0"/>
        <w:rPr>
          <w:rFonts w:ascii="Times New Roman" w:eastAsia="Times New Roman" w:hAnsi="Times New Roman" w:cs="Times New Roman"/>
          <w:b/>
          <w:color w:val="FF0000"/>
          <w:sz w:val="24"/>
          <w:szCs w:val="24"/>
          <w:u w:val="single"/>
        </w:rPr>
      </w:pPr>
    </w:p>
    <w:p w:rsidR="00C263D7" w:rsidRPr="00593268" w:rsidRDefault="00C263D7" w:rsidP="00CE3399">
      <w:pPr>
        <w:pStyle w:val="Ttulo2"/>
        <w:numPr>
          <w:ilvl w:val="1"/>
          <w:numId w:val="32"/>
        </w:numPr>
      </w:pPr>
      <w:bookmarkStart w:id="9" w:name="_Toc26226445"/>
      <w:r w:rsidRPr="00593268">
        <w:t>Retroalimentación del Plan de Vida para la paz y el buen vivir</w:t>
      </w:r>
      <w:bookmarkEnd w:id="9"/>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sidR="00457020">
        <w:rPr>
          <w:rFonts w:ascii="Times New Roman" w:eastAsia="Times New Roman" w:hAnsi="Times New Roman" w:cs="Times New Roman"/>
          <w:color w:val="000000" w:themeColor="text1"/>
          <w:sz w:val="24"/>
          <w:shd w:val="clear" w:color="auto" w:fill="FFFFFF"/>
        </w:rPr>
        <w:t>El Socorro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lastRenderedPageBreak/>
        <w:t xml:space="preserve">En segunda instancia, la aproximación a la construcción del diagnóstico situacional del corregimiento de </w:t>
      </w:r>
      <w:r w:rsidR="00457020">
        <w:rPr>
          <w:rFonts w:ascii="Times New Roman" w:eastAsia="Times New Roman" w:hAnsi="Times New Roman" w:cs="Times New Roman"/>
          <w:color w:val="000000" w:themeColor="text1"/>
          <w:sz w:val="24"/>
          <w:shd w:val="clear" w:color="auto" w:fill="FFFFFF"/>
        </w:rPr>
        <w:t>El Socorro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457020">
        <w:rPr>
          <w:rFonts w:ascii="Times New Roman" w:eastAsia="Times New Roman" w:hAnsi="Times New Roman" w:cs="Times New Roman"/>
          <w:color w:val="000000" w:themeColor="text1"/>
          <w:sz w:val="24"/>
        </w:rPr>
        <w:t>El Socorro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2D3812" w:rsidRPr="00593268" w:rsidRDefault="00F53A10" w:rsidP="00F53A10">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val="es-CO" w:eastAsia="es-CO"/>
        </w:rPr>
        <w:drawing>
          <wp:inline distT="0" distB="0" distL="0" distR="0">
            <wp:extent cx="3343275" cy="2505619"/>
            <wp:effectExtent l="0" t="0" r="0" b="0"/>
            <wp:docPr id="1" name="Imagen 1" descr="C:\Users\Maria Alejandra Ruiz\AppData\Local\Microsoft\Windows\INetCache\Content.Word\IMG_20191019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 Alejandra Ruiz\AppData\Local\Microsoft\Windows\INetCache\Content.Word\IMG_20191019_1454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4058" cy="2506206"/>
                    </a:xfrm>
                    <a:prstGeom prst="rect">
                      <a:avLst/>
                    </a:prstGeom>
                    <a:noFill/>
                    <a:ln>
                      <a:noFill/>
                    </a:ln>
                  </pic:spPr>
                </pic:pic>
              </a:graphicData>
            </a:graphic>
          </wp:inline>
        </w:drawing>
      </w: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437BC6" w:rsidRPr="00593268" w:rsidRDefault="007B383E" w:rsidP="00CE3399">
      <w:pPr>
        <w:pStyle w:val="Ttulo1"/>
        <w:numPr>
          <w:ilvl w:val="0"/>
          <w:numId w:val="3"/>
        </w:numPr>
        <w:rPr>
          <w:rFonts w:eastAsia="Times New Roman" w:cs="Times New Roman"/>
          <w:szCs w:val="24"/>
        </w:rPr>
      </w:pPr>
      <w:bookmarkStart w:id="10" w:name="_Toc26226446"/>
      <w:r w:rsidRPr="00593268">
        <w:rPr>
          <w:rFonts w:eastAsia="Times New Roman" w:cs="Times New Roman"/>
          <w:szCs w:val="24"/>
        </w:rPr>
        <w:lastRenderedPageBreak/>
        <w:t>¿QUIÉNES SOMOS?</w:t>
      </w:r>
      <w:bookmarkEnd w:id="10"/>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1" w:name="_Toc26226447"/>
      <w:r w:rsidRPr="00593268">
        <w:t>Ubicación g</w:t>
      </w:r>
      <w:r w:rsidR="00047A93" w:rsidRPr="00593268">
        <w:t>eográfica</w:t>
      </w:r>
      <w:bookmarkEnd w:id="11"/>
    </w:p>
    <w:p w:rsidR="00FA7CE1" w:rsidRPr="00593268" w:rsidRDefault="00FA7CE1" w:rsidP="00CE3399">
      <w:pPr>
        <w:spacing w:after="0"/>
        <w:jc w:val="both"/>
        <w:rPr>
          <w:rFonts w:ascii="Times New Roman" w:eastAsia="Times New Roman" w:hAnsi="Times New Roman" w:cs="Times New Roman"/>
          <w:b/>
          <w:i/>
          <w:sz w:val="24"/>
          <w:szCs w:val="24"/>
        </w:rPr>
      </w:pPr>
    </w:p>
    <w:p w:rsidR="00805075" w:rsidRDefault="00F55540" w:rsidP="00805075">
      <w:pPr>
        <w:spacing w:after="16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805075">
        <w:rPr>
          <w:rFonts w:ascii="Times New Roman" w:eastAsia="Times New Roman" w:hAnsi="Times New Roman" w:cs="Times New Roman"/>
          <w:sz w:val="24"/>
        </w:rPr>
        <w:t xml:space="preserve">El Corregimiento de El Socorro, se encuentra ubicado en el Departamento de Nariño a una distancia de 27 Km de la ciudad de Pasto. </w:t>
      </w:r>
    </w:p>
    <w:p w:rsidR="00805075" w:rsidRDefault="00805075" w:rsidP="00805075">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Límites:</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Al norte con el Corregimiento de Catambuco y Santa Bárbara, al sur con el Corregimiento de Santa Bárbara, al Oriente con el Corregimiento de El Encano, al Occidente con los Corregimientos de Santa Bárbara.</w:t>
      </w:r>
    </w:p>
    <w:p w:rsidR="00805075" w:rsidRDefault="00805075" w:rsidP="007700FF">
      <w:pPr>
        <w:spacing w:after="160"/>
        <w:jc w:val="both"/>
        <w:rPr>
          <w:rFonts w:ascii="Times New Roman" w:eastAsia="Times New Roman" w:hAnsi="Times New Roman" w:cs="Times New Roman"/>
          <w:i/>
          <w:sz w:val="24"/>
        </w:rPr>
      </w:pPr>
      <w:r>
        <w:rPr>
          <w:rFonts w:ascii="Times New Roman" w:eastAsia="Times New Roman" w:hAnsi="Times New Roman" w:cs="Times New Roman"/>
          <w:b/>
          <w:sz w:val="24"/>
        </w:rPr>
        <w:t>Temperatura</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9 a 13 grados centígrados.</w:t>
      </w:r>
    </w:p>
    <w:p w:rsidR="008E3912" w:rsidRPr="00593268" w:rsidRDefault="008E3912" w:rsidP="00CE3399">
      <w:pPr>
        <w:spacing w:after="0"/>
        <w:jc w:val="both"/>
        <w:rPr>
          <w:rFonts w:ascii="Times New Roman" w:hAnsi="Times New Roman" w:cs="Times New Roman"/>
          <w:sz w:val="24"/>
          <w:szCs w:val="24"/>
        </w:rPr>
      </w:pPr>
    </w:p>
    <w:p w:rsidR="00437BC6" w:rsidRPr="00593268" w:rsidRDefault="00437BC6" w:rsidP="00CE3399">
      <w:pPr>
        <w:pStyle w:val="Ttulo2"/>
      </w:pPr>
      <w:bookmarkStart w:id="12" w:name="_Toc26226448"/>
      <w:r w:rsidRPr="00593268">
        <w:t>Población</w:t>
      </w:r>
      <w:bookmarkEnd w:id="12"/>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F55540" w:rsidRDefault="00276B1C" w:rsidP="00CE339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3000 habitantes</w:t>
      </w:r>
      <w:r w:rsidR="007700FF">
        <w:rPr>
          <w:rFonts w:ascii="Times New Roman" w:eastAsia="Times New Roman" w:hAnsi="Times New Roman" w:cs="Times New Roman"/>
          <w:sz w:val="24"/>
        </w:rPr>
        <w:t xml:space="preserve"> aproximadamente.</w:t>
      </w:r>
    </w:p>
    <w:p w:rsidR="00276B1C" w:rsidRPr="00593268" w:rsidRDefault="00276B1C"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r w:rsidRPr="00593268">
        <w:t xml:space="preserve"> </w:t>
      </w:r>
      <w:bookmarkStart w:id="13" w:name="_Toc26226449"/>
      <w:r w:rsidRPr="00593268">
        <w:t>Veredas</w:t>
      </w:r>
      <w:r w:rsidR="00047A93" w:rsidRPr="00593268">
        <w:t xml:space="preserve"> que </w:t>
      </w:r>
      <w:r w:rsidR="00437BC6" w:rsidRPr="00593268">
        <w:t xml:space="preserve">conforman </w:t>
      </w:r>
      <w:r w:rsidR="00FB2A98" w:rsidRPr="00593268">
        <w:t>el Corregimiento</w:t>
      </w:r>
      <w:bookmarkEnd w:id="13"/>
    </w:p>
    <w:p w:rsidR="00807F29" w:rsidRDefault="007700FF" w:rsidP="00CE339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Cimarrones el Socorro Centro, El Carmen, San Gabriel &amp; Bajo Casanare</w:t>
      </w: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Default="00276B1C" w:rsidP="00CE3399">
      <w:pPr>
        <w:spacing w:after="0"/>
        <w:jc w:val="both"/>
        <w:rPr>
          <w:rFonts w:ascii="Times New Roman" w:eastAsia="Times New Roman" w:hAnsi="Times New Roman" w:cs="Times New Roman"/>
          <w:sz w:val="24"/>
        </w:rPr>
      </w:pPr>
    </w:p>
    <w:p w:rsidR="00276B1C" w:rsidRPr="00593268" w:rsidRDefault="00276B1C"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4" w:name="_Toc26226450"/>
      <w:r w:rsidRPr="00593268">
        <w:t>Mapa</w:t>
      </w:r>
      <w:r w:rsidR="00AC711D" w:rsidRPr="00593268">
        <w:t xml:space="preserve"> de ubicación</w:t>
      </w:r>
      <w:r w:rsidRPr="00593268">
        <w:t>:</w:t>
      </w:r>
      <w:bookmarkEnd w:id="14"/>
    </w:p>
    <w:p w:rsidR="002A7D7E" w:rsidRDefault="002A7D7E" w:rsidP="00CE3399">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 xml:space="preserve">Figura 1. Mapa del Corregimiento de </w:t>
      </w:r>
      <w:r w:rsidR="007700FF">
        <w:rPr>
          <w:rFonts w:ascii="Times New Roman" w:hAnsi="Times New Roman" w:cs="Times New Roman"/>
          <w:i/>
          <w:iCs/>
          <w:color w:val="000000" w:themeColor="text1"/>
        </w:rPr>
        <w:t>El Socorro</w:t>
      </w:r>
    </w:p>
    <w:p w:rsidR="007700FF" w:rsidRPr="00593268" w:rsidRDefault="007700FF" w:rsidP="00CE3399">
      <w:pPr>
        <w:rPr>
          <w:rFonts w:ascii="Times New Roman" w:hAnsi="Times New Roman" w:cs="Times New Roman"/>
          <w:sz w:val="24"/>
          <w:szCs w:val="24"/>
        </w:rPr>
      </w:pPr>
      <w:r>
        <w:object w:dxaOrig="5031" w:dyaOrig="4003">
          <v:rect id="_x0000_i1025" style="width:231pt;height:290.25pt" o:ole="" o:preferrelative="t" stroked="f">
            <v:imagedata r:id="rId10" o:title="" croptop="13500f" cropbottom="4909f" cropleft="16433f" cropright="17020f"/>
          </v:rect>
          <o:OLEObject Type="Embed" ProgID="StaticMetafile" ShapeID="_x0000_i1025" DrawAspect="Content" ObjectID="_1636839265" r:id="rId11"/>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 xml:space="preserve">Fuente: </w:t>
      </w:r>
      <w:r w:rsidR="007700FF" w:rsidRPr="007700FF">
        <w:rPr>
          <w:rFonts w:ascii="Times New Roman" w:eastAsia="Times New Roman" w:hAnsi="Times New Roman" w:cs="Times New Roman"/>
          <w:iCs/>
          <w:sz w:val="20"/>
          <w:szCs w:val="20"/>
        </w:rPr>
        <w:t>Andrés Burbano López “M</w:t>
      </w:r>
      <w:r w:rsidR="00276B1C" w:rsidRPr="00276B1C">
        <w:rPr>
          <w:rFonts w:ascii="Times New Roman" w:eastAsia="Times New Roman" w:hAnsi="Times New Roman" w:cs="Times New Roman"/>
          <w:iCs/>
          <w:sz w:val="20"/>
          <w:szCs w:val="20"/>
        </w:rPr>
        <w:t xml:space="preserve">apa </w:t>
      </w:r>
      <w:r w:rsidR="007700FF" w:rsidRPr="007700FF">
        <w:rPr>
          <w:rFonts w:ascii="Times New Roman" w:eastAsia="Times New Roman" w:hAnsi="Times New Roman" w:cs="Times New Roman"/>
          <w:iCs/>
          <w:sz w:val="20"/>
          <w:szCs w:val="20"/>
        </w:rPr>
        <w:t>– Corregimiento El Socorro” Pasto, 2010</w:t>
      </w:r>
    </w:p>
    <w:p w:rsidR="002A7D7E" w:rsidRDefault="002A7D7E" w:rsidP="00CE3399">
      <w:pPr>
        <w:rPr>
          <w:rFonts w:ascii="Times New Roman" w:eastAsia="Times New Roman" w:hAnsi="Times New Roman" w:cs="Times New Roman"/>
          <w:iCs/>
          <w:sz w:val="20"/>
          <w:szCs w:val="20"/>
        </w:rPr>
      </w:pPr>
    </w:p>
    <w:p w:rsidR="00276B1C" w:rsidRPr="00593268" w:rsidRDefault="00276B1C" w:rsidP="00CE3399">
      <w:pPr>
        <w:rPr>
          <w:rFonts w:ascii="Times New Roman" w:eastAsia="Times New Roman" w:hAnsi="Times New Roman" w:cs="Times New Roman"/>
          <w:iCs/>
          <w:sz w:val="20"/>
          <w:szCs w:val="20"/>
        </w:rPr>
      </w:pPr>
    </w:p>
    <w:p w:rsidR="00FA7CE1" w:rsidRPr="00593268" w:rsidRDefault="008B0B97" w:rsidP="00CE3399">
      <w:pPr>
        <w:pStyle w:val="Ttulo1"/>
        <w:numPr>
          <w:ilvl w:val="0"/>
          <w:numId w:val="3"/>
        </w:numPr>
        <w:rPr>
          <w:rFonts w:eastAsia="Times New Roman" w:cs="Times New Roman"/>
          <w:szCs w:val="24"/>
        </w:rPr>
      </w:pPr>
      <w:bookmarkStart w:id="15" w:name="_Toc26226451"/>
      <w:r w:rsidRPr="00593268">
        <w:rPr>
          <w:rFonts w:eastAsia="Times New Roman" w:cs="Times New Roman"/>
          <w:szCs w:val="24"/>
        </w:rPr>
        <w:t>¿CÓMO ESTAMOS?</w:t>
      </w:r>
      <w:bookmarkEnd w:id="15"/>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 xml:space="preserve">de </w:t>
      </w:r>
      <w:r w:rsidR="007700FF">
        <w:rPr>
          <w:rFonts w:ascii="Times New Roman" w:eastAsia="Times New Roman" w:hAnsi="Times New Roman" w:cs="Times New Roman"/>
          <w:sz w:val="24"/>
          <w:szCs w:val="24"/>
        </w:rPr>
        <w:t>El Socorro</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807F29" w:rsidRDefault="00807F29" w:rsidP="00CE3399">
      <w:pPr>
        <w:spacing w:after="0"/>
        <w:jc w:val="both"/>
        <w:rPr>
          <w:rFonts w:ascii="Times New Roman" w:eastAsia="Times New Roman" w:hAnsi="Times New Roman" w:cs="Times New Roman"/>
          <w:sz w:val="24"/>
          <w:szCs w:val="24"/>
        </w:rPr>
      </w:pPr>
    </w:p>
    <w:p w:rsidR="00BD5D92" w:rsidRDefault="00BD5D92" w:rsidP="00CE3399">
      <w:pPr>
        <w:spacing w:after="0"/>
        <w:jc w:val="both"/>
        <w:rPr>
          <w:rFonts w:ascii="Times New Roman" w:eastAsia="Times New Roman" w:hAnsi="Times New Roman" w:cs="Times New Roman"/>
          <w:sz w:val="24"/>
          <w:szCs w:val="24"/>
        </w:rPr>
      </w:pPr>
    </w:p>
    <w:p w:rsidR="00276B1C" w:rsidRPr="00593268" w:rsidRDefault="00276B1C"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6" w:name="_Toc26226452"/>
      <w:r w:rsidRPr="00593268">
        <w:t>Dimensión Política</w:t>
      </w:r>
      <w:bookmarkEnd w:id="16"/>
    </w:p>
    <w:p w:rsidR="00807F29" w:rsidRPr="00593268" w:rsidRDefault="00807F29" w:rsidP="00CE3399">
      <w:pPr>
        <w:rPr>
          <w:rFonts w:ascii="Times New Roman" w:hAnsi="Times New Roman" w:cs="Times New Roman"/>
          <w:sz w:val="24"/>
          <w:szCs w:val="24"/>
        </w:rPr>
      </w:pPr>
    </w:p>
    <w:p w:rsidR="007F04A7"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El diagnóstico de esta dimensión identifica la estructura organizativa y las instituciones públicas presentes en el corregimiento.</w:t>
      </w:r>
    </w:p>
    <w:p w:rsidR="00BD5D92" w:rsidRDefault="00BD5D92" w:rsidP="00CE3399">
      <w:pPr>
        <w:spacing w:after="0"/>
        <w:jc w:val="both"/>
        <w:rPr>
          <w:rFonts w:ascii="Times New Roman" w:eastAsia="Times New Roman" w:hAnsi="Times New Roman" w:cs="Times New Roman"/>
          <w:sz w:val="24"/>
          <w:szCs w:val="24"/>
        </w:rPr>
      </w:pPr>
    </w:p>
    <w:p w:rsidR="00BD5D92" w:rsidRDefault="00BD5D92" w:rsidP="00CE3399">
      <w:pPr>
        <w:spacing w:after="0"/>
        <w:jc w:val="both"/>
        <w:rPr>
          <w:rFonts w:ascii="Times New Roman" w:eastAsia="Times New Roman" w:hAnsi="Times New Roman" w:cs="Times New Roman"/>
          <w:sz w:val="24"/>
          <w:szCs w:val="24"/>
        </w:rPr>
      </w:pPr>
    </w:p>
    <w:p w:rsidR="006F3DD4" w:rsidRDefault="006F3DD4"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w:t>
      </w:r>
      <w:r w:rsidR="00457020">
        <w:rPr>
          <w:rFonts w:ascii="Times New Roman" w:hAnsi="Times New Roman" w:cs="Times New Roman"/>
          <w:i/>
          <w:color w:val="000000" w:themeColor="text1"/>
        </w:rPr>
        <w:t>El Socorro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7700FF" w:rsidTr="00377794">
        <w:trPr>
          <w:trHeight w:val="3676"/>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276B1C">
            <w:pPr>
              <w:spacing w:after="0"/>
              <w:jc w:val="both"/>
            </w:pPr>
            <w:r>
              <w:rPr>
                <w:rFonts w:ascii="Times New Roman" w:eastAsia="Times New Roman" w:hAnsi="Times New Roman" w:cs="Times New Roman"/>
                <w:sz w:val="24"/>
              </w:rPr>
              <w:t>Estructura Organizativa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7794" w:rsidRDefault="007700FF" w:rsidP="00E359CC">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La primera autoridad está el Corregidor Jesús Gelpud </w:t>
            </w:r>
          </w:p>
          <w:p w:rsidR="00377794" w:rsidRDefault="007700FF" w:rsidP="00E359CC">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JAL (Junta Administradora Local), cuya presidenta es Omaira Gelpud </w:t>
            </w:r>
          </w:p>
          <w:p w:rsidR="00377794" w:rsidRDefault="007700FF" w:rsidP="00E359CC">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ASOJAC (Asociación de juntas comunales) cuyo representante legal es el señor Segundo Rangel Miramag </w:t>
            </w:r>
          </w:p>
          <w:p w:rsidR="00377794" w:rsidRDefault="00377794" w:rsidP="00E359CC">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C</w:t>
            </w:r>
            <w:r w:rsidR="007700FF" w:rsidRPr="00377794">
              <w:rPr>
                <w:rFonts w:ascii="Times New Roman" w:eastAsia="Times New Roman" w:hAnsi="Times New Roman" w:cs="Times New Roman"/>
                <w:sz w:val="24"/>
              </w:rPr>
              <w:t>uenta con 4 JAC (Juntas de Acción Comunal) y con 875 afiliados</w:t>
            </w:r>
            <w:r w:rsidR="00376FFD">
              <w:rPr>
                <w:rFonts w:ascii="Times New Roman" w:eastAsia="Times New Roman" w:hAnsi="Times New Roman" w:cs="Times New Roman"/>
                <w:sz w:val="24"/>
              </w:rPr>
              <w:t xml:space="preserve"> en la </w:t>
            </w:r>
            <w:r w:rsidR="007700FF" w:rsidRPr="00377794">
              <w:rPr>
                <w:rFonts w:ascii="Times New Roman" w:eastAsia="Times New Roman" w:hAnsi="Times New Roman" w:cs="Times New Roman"/>
                <w:sz w:val="24"/>
              </w:rPr>
              <w:t xml:space="preserve">JAC Cimarrones, JAC El Carmen, San Gabriel y Bajo Casanare </w:t>
            </w:r>
          </w:p>
          <w:p w:rsidR="00377794" w:rsidRPr="00377794" w:rsidRDefault="007700FF" w:rsidP="00377794">
            <w:pPr>
              <w:pStyle w:val="Prrafodelista"/>
              <w:numPr>
                <w:ilvl w:val="0"/>
                <w:numId w:val="36"/>
              </w:numPr>
              <w:spacing w:after="0"/>
              <w:jc w:val="both"/>
            </w:pPr>
            <w:r w:rsidRPr="00377794">
              <w:rPr>
                <w:rFonts w:ascii="Times New Roman" w:eastAsia="Times New Roman" w:hAnsi="Times New Roman" w:cs="Times New Roman"/>
                <w:sz w:val="24"/>
              </w:rPr>
              <w:t>Tienen presencia juntas de acueducto, asociaciones productivas, Institución educativa.</w:t>
            </w:r>
          </w:p>
          <w:p w:rsidR="007700FF" w:rsidRDefault="007700FF" w:rsidP="00377794">
            <w:pPr>
              <w:pStyle w:val="Prrafodelista"/>
              <w:numPr>
                <w:ilvl w:val="0"/>
                <w:numId w:val="36"/>
              </w:numPr>
              <w:spacing w:after="0"/>
              <w:jc w:val="both"/>
            </w:pPr>
            <w:r>
              <w:rPr>
                <w:rFonts w:ascii="Times New Roman" w:eastAsia="Times New Roman" w:hAnsi="Times New Roman" w:cs="Times New Roman"/>
                <w:sz w:val="24"/>
              </w:rPr>
              <w:t>Carencia de un Centro de salud.</w:t>
            </w:r>
          </w:p>
        </w:tc>
      </w:tr>
      <w:tr w:rsidR="007700FF" w:rsidTr="00377794">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377794">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7700FF" w:rsidRDefault="007700FF" w:rsidP="00377794">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377794">
            <w:pPr>
              <w:spacing w:after="0"/>
              <w:jc w:val="both"/>
            </w:pPr>
            <w:r>
              <w:rPr>
                <w:rFonts w:ascii="Times New Roman" w:eastAsia="Times New Roman" w:hAnsi="Times New Roman" w:cs="Times New Roman"/>
                <w:sz w:val="24"/>
              </w:rPr>
              <w:t>Reconocido como corregimiento el 29 de febrero de 2008, mediante acuerdo 004 del Concejo Municipal de Pasto</w:t>
            </w:r>
            <w:r w:rsidR="00377794">
              <w:rPr>
                <w:rFonts w:ascii="Times New Roman" w:eastAsia="Times New Roman" w:hAnsi="Times New Roman" w:cs="Times New Roman"/>
                <w:sz w:val="24"/>
              </w:rPr>
              <w:t xml:space="preserve">. </w:t>
            </w:r>
            <w:r>
              <w:rPr>
                <w:rFonts w:ascii="Times New Roman" w:eastAsia="Times New Roman" w:hAnsi="Times New Roman" w:cs="Times New Roman"/>
                <w:sz w:val="24"/>
              </w:rPr>
              <w:t>Cuenta con 4 veredas: Cimarrones, El Carmen, San Gabriel y Bajo Casanare</w:t>
            </w:r>
            <w:r w:rsidR="00377794">
              <w:rPr>
                <w:rFonts w:ascii="Times New Roman" w:eastAsia="Times New Roman" w:hAnsi="Times New Roman" w:cs="Times New Roman"/>
                <w:sz w:val="24"/>
              </w:rPr>
              <w:t>.</w:t>
            </w:r>
          </w:p>
        </w:tc>
      </w:tr>
      <w:tr w:rsidR="007700FF" w:rsidTr="00377794">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377794">
            <w:pPr>
              <w:spacing w:after="0"/>
            </w:pPr>
            <w:r>
              <w:rPr>
                <w:rFonts w:ascii="Times New Roman" w:eastAsia="Times New Roman" w:hAnsi="Times New Roman" w:cs="Times New Roman"/>
                <w:sz w:val="24"/>
              </w:rPr>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276B1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00377794">
              <w:rPr>
                <w:rFonts w:ascii="Times New Roman" w:eastAsia="Times New Roman" w:hAnsi="Times New Roman" w:cs="Times New Roman"/>
                <w:sz w:val="24"/>
              </w:rPr>
              <w:t>“Pasto Educado Constructor De Paz”</w:t>
            </w:r>
            <w:r>
              <w:rPr>
                <w:rFonts w:ascii="Times New Roman" w:eastAsia="Times New Roman" w:hAnsi="Times New Roman" w:cs="Times New Roman"/>
                <w:sz w:val="24"/>
              </w:rPr>
              <w:t xml:space="preserve">. En esta oportunidad se profundiza la construcción de identidad y Democracia Participativa donde se identifica el Ciclo de la Participación como un Patrimonio Legítimo y Cultural. </w:t>
            </w:r>
          </w:p>
          <w:p w:rsidR="007700FF" w:rsidRDefault="007700FF" w:rsidP="00276B1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w:t>
            </w:r>
            <w:r w:rsidR="00377794">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7700FF" w:rsidRDefault="007700FF" w:rsidP="00276B1C">
            <w:pPr>
              <w:spacing w:after="0" w:line="240" w:lineRule="auto"/>
              <w:jc w:val="both"/>
              <w:rPr>
                <w:rFonts w:ascii="Times New Roman" w:eastAsia="Times New Roman" w:hAnsi="Times New Roman" w:cs="Times New Roman"/>
                <w:sz w:val="24"/>
              </w:rPr>
            </w:pPr>
          </w:p>
          <w:p w:rsidR="007700FF" w:rsidRDefault="007700FF" w:rsidP="00276B1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377794">
              <w:rPr>
                <w:rFonts w:ascii="Times New Roman" w:eastAsia="Times New Roman" w:hAnsi="Times New Roman" w:cs="Times New Roman"/>
                <w:sz w:val="24"/>
              </w:rPr>
              <w:t>P</w:t>
            </w:r>
            <w:r>
              <w:rPr>
                <w:rFonts w:ascii="Times New Roman" w:eastAsia="Times New Roman" w:hAnsi="Times New Roman" w:cs="Times New Roman"/>
                <w:sz w:val="24"/>
              </w:rPr>
              <w:t>re</w:t>
            </w:r>
            <w:r w:rsidR="00377794">
              <w:rPr>
                <w:rFonts w:ascii="Times New Roman" w:eastAsia="Times New Roman" w:hAnsi="Times New Roman" w:cs="Times New Roman"/>
                <w:sz w:val="24"/>
              </w:rPr>
              <w:t>-C</w:t>
            </w:r>
            <w:r>
              <w:rPr>
                <w:rFonts w:ascii="Times New Roman" w:eastAsia="Times New Roman" w:hAnsi="Times New Roman" w:cs="Times New Roman"/>
                <w:sz w:val="24"/>
              </w:rPr>
              <w:t>abildos, el corregimiento de El Socorro priorizo las siguientes necesidades:</w:t>
            </w:r>
          </w:p>
          <w:p w:rsidR="007700FF" w:rsidRDefault="007700FF" w:rsidP="00276B1C">
            <w:pPr>
              <w:spacing w:after="0"/>
              <w:ind w:left="720"/>
              <w:jc w:val="both"/>
              <w:rPr>
                <w:rFonts w:ascii="Times New Roman" w:eastAsia="Times New Roman" w:hAnsi="Times New Roman" w:cs="Times New Roman"/>
                <w:sz w:val="24"/>
              </w:rPr>
            </w:pPr>
          </w:p>
          <w:p w:rsidR="007700FF" w:rsidRDefault="007700FF" w:rsidP="007700FF">
            <w:pPr>
              <w:numPr>
                <w:ilvl w:val="0"/>
                <w:numId w:val="3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Construcción de talleres, sastrería, postres, cárnicos, derivados y lácteos.  </w:t>
            </w:r>
          </w:p>
          <w:p w:rsidR="007700FF" w:rsidRDefault="007700FF" w:rsidP="007700FF">
            <w:pPr>
              <w:numPr>
                <w:ilvl w:val="0"/>
                <w:numId w:val="3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Polideportivo para la integración con su respectiva </w:t>
            </w:r>
            <w:r>
              <w:rPr>
                <w:rFonts w:ascii="Times New Roman" w:eastAsia="Times New Roman" w:hAnsi="Times New Roman" w:cs="Times New Roman"/>
                <w:sz w:val="24"/>
              </w:rPr>
              <w:lastRenderedPageBreak/>
              <w:t xml:space="preserve">cubierta. </w:t>
            </w:r>
          </w:p>
          <w:p w:rsidR="007700FF" w:rsidRDefault="007700FF" w:rsidP="007700FF">
            <w:pPr>
              <w:numPr>
                <w:ilvl w:val="0"/>
                <w:numId w:val="3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Adulto mayor, sitio adecuado para recreación, implementación de huertas caseras, especies menores, recuperación de tradiciones, manualidades culturales, música y culinaria</w:t>
            </w:r>
            <w:r w:rsidR="00377794">
              <w:rPr>
                <w:rFonts w:ascii="Times New Roman" w:eastAsia="Times New Roman" w:hAnsi="Times New Roman" w:cs="Times New Roman"/>
                <w:sz w:val="24"/>
              </w:rPr>
              <w:t>.</w:t>
            </w:r>
          </w:p>
          <w:p w:rsidR="007700FF" w:rsidRDefault="007700FF" w:rsidP="007700FF">
            <w:pPr>
              <w:numPr>
                <w:ilvl w:val="0"/>
                <w:numId w:val="3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Construcción del techo del polideportivo del corregimiento del socorro</w:t>
            </w:r>
            <w:r w:rsidR="00377794">
              <w:rPr>
                <w:rFonts w:ascii="Times New Roman" w:eastAsia="Times New Roman" w:hAnsi="Times New Roman" w:cs="Times New Roman"/>
                <w:sz w:val="24"/>
              </w:rPr>
              <w:t>.</w:t>
            </w:r>
          </w:p>
          <w:p w:rsidR="007700FF" w:rsidRDefault="007700FF" w:rsidP="00276B1C">
            <w:pPr>
              <w:spacing w:after="0" w:line="240" w:lineRule="auto"/>
              <w:jc w:val="both"/>
              <w:rPr>
                <w:rFonts w:ascii="Times New Roman" w:eastAsia="Times New Roman" w:hAnsi="Times New Roman" w:cs="Times New Roman"/>
                <w:sz w:val="24"/>
              </w:rPr>
            </w:pPr>
          </w:p>
          <w:p w:rsidR="007700FF" w:rsidRDefault="007700FF" w:rsidP="00276B1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7700FF" w:rsidRPr="00377794" w:rsidRDefault="007700FF" w:rsidP="00276B1C">
            <w:pPr>
              <w:spacing w:after="0"/>
              <w:jc w:val="both"/>
              <w:rPr>
                <w:rFonts w:ascii="Times New Roman" w:eastAsia="Times New Roman" w:hAnsi="Times New Roman" w:cs="Times New Roman"/>
                <w:bCs/>
                <w:sz w:val="24"/>
              </w:rPr>
            </w:pPr>
          </w:p>
          <w:p w:rsidR="007700FF" w:rsidRPr="00377794" w:rsidRDefault="007700FF" w:rsidP="00377794">
            <w:pPr>
              <w:pStyle w:val="Prrafodelista"/>
              <w:numPr>
                <w:ilvl w:val="0"/>
                <w:numId w:val="37"/>
              </w:numPr>
              <w:spacing w:after="0"/>
              <w:jc w:val="both"/>
              <w:rPr>
                <w:rFonts w:ascii="Times New Roman" w:eastAsia="Times New Roman" w:hAnsi="Times New Roman" w:cs="Times New Roman"/>
                <w:bCs/>
                <w:sz w:val="24"/>
              </w:rPr>
            </w:pPr>
            <w:r w:rsidRPr="00377794">
              <w:rPr>
                <w:rFonts w:ascii="Times New Roman" w:eastAsia="Times New Roman" w:hAnsi="Times New Roman" w:cs="Times New Roman"/>
                <w:bCs/>
                <w:sz w:val="24"/>
              </w:rPr>
              <w:t>Adecuación polideportivo vereda el Carmen</w:t>
            </w:r>
          </w:p>
          <w:p w:rsidR="007700FF" w:rsidRDefault="007700FF" w:rsidP="00276B1C">
            <w:pPr>
              <w:spacing w:after="0"/>
              <w:jc w:val="both"/>
            </w:pPr>
          </w:p>
        </w:tc>
      </w:tr>
      <w:tr w:rsidR="007700FF" w:rsidTr="00377794">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276B1C">
            <w:pPr>
              <w:spacing w:after="0"/>
              <w:jc w:val="both"/>
            </w:pPr>
            <w:r>
              <w:rPr>
                <w:rFonts w:ascii="Times New Roman" w:eastAsia="Times New Roman" w:hAnsi="Times New Roman" w:cs="Times New Roman"/>
                <w:sz w:val="24"/>
              </w:rPr>
              <w:t>Problemática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0FF" w:rsidRDefault="007700FF" w:rsidP="00276B1C">
            <w:pPr>
              <w:spacing w:after="0"/>
              <w:jc w:val="both"/>
            </w:pPr>
            <w:r>
              <w:rPr>
                <w:rFonts w:ascii="Times New Roman" w:eastAsia="Times New Roman" w:hAnsi="Times New Roman" w:cs="Times New Roman"/>
                <w:sz w:val="24"/>
              </w:rPr>
              <w:t>El problema manifestado no hay coordinación entre las Juntas y no están activas respecto a sus funciones</w:t>
            </w:r>
            <w:r>
              <w:rPr>
                <w:rFonts w:ascii="Times New Roman" w:eastAsia="Times New Roman" w:hAnsi="Times New Roman" w:cs="Times New Roman"/>
                <w:sz w:val="20"/>
              </w:rPr>
              <w:t>.</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7700FF">
        <w:rPr>
          <w:rFonts w:ascii="Times New Roman" w:eastAsia="Times New Roman" w:hAnsi="Times New Roman" w:cs="Times New Roman"/>
          <w:color w:val="000000" w:themeColor="text1"/>
          <w:sz w:val="20"/>
          <w:szCs w:val="20"/>
        </w:rPr>
        <w:t>El Socorro</w:t>
      </w:r>
      <w:r w:rsidR="00543B4D" w:rsidRPr="00593268">
        <w:rPr>
          <w:rFonts w:ascii="Times New Roman" w:eastAsia="Times New Roman" w:hAnsi="Times New Roman" w:cs="Times New Roman"/>
          <w:color w:val="000000" w:themeColor="text1"/>
          <w:sz w:val="20"/>
          <w:szCs w:val="20"/>
        </w:rPr>
        <w:t>.</w:t>
      </w:r>
    </w:p>
    <w:p w:rsidR="00543B4D" w:rsidRPr="00593268" w:rsidRDefault="00543B4D"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7" w:name="_Toc26226453"/>
      <w:r w:rsidRPr="00593268">
        <w:t>Dimensión Social</w:t>
      </w:r>
      <w:bookmarkEnd w:id="17"/>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7A49D5" w:rsidRDefault="007A49D5"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006F6593" w:rsidRPr="00593268">
        <w:rPr>
          <w:rFonts w:ascii="Times New Roman" w:hAnsi="Times New Roman" w:cs="Times New Roman"/>
          <w:i/>
          <w:color w:val="000000" w:themeColor="text1"/>
        </w:rPr>
        <w:t xml:space="preserve">Características generales de la dimensión social del corregimiento de </w:t>
      </w:r>
      <w:r w:rsidR="00457020">
        <w:rPr>
          <w:rFonts w:ascii="Times New Roman" w:hAnsi="Times New Roman" w:cs="Times New Roman"/>
          <w:i/>
          <w:color w:val="000000" w:themeColor="text1"/>
        </w:rPr>
        <w:t>El Socorro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0A1C06" w:rsidTr="00C94039">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Producción</w:t>
            </w:r>
          </w:p>
          <w:p w:rsidR="000A1C06" w:rsidRDefault="000A1C06" w:rsidP="00276B1C">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se caracteriza por un tipo de familia con vocación agropecuaria y jornalera, donde el hombre realiza trabajos del campo y la mujer se dedica a las tareas del hogar y su ayuda en el trabajo del campo.</w:t>
            </w:r>
          </w:p>
        </w:tc>
      </w:tr>
      <w:tr w:rsidR="000A1C06" w:rsidTr="00C94039">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Educación </w:t>
            </w:r>
          </w:p>
          <w:p w:rsidR="000A1C06" w:rsidRDefault="000A1C06" w:rsidP="00276B1C">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 xml:space="preserve">Se identifica </w:t>
            </w:r>
            <w:r w:rsidR="00C94039">
              <w:rPr>
                <w:rFonts w:ascii="Times New Roman" w:eastAsia="Times New Roman" w:hAnsi="Times New Roman" w:cs="Times New Roman"/>
                <w:sz w:val="24"/>
              </w:rPr>
              <w:t>la I.E.M.</w:t>
            </w:r>
            <w:r>
              <w:rPr>
                <w:rFonts w:ascii="Times New Roman" w:eastAsia="Times New Roman" w:hAnsi="Times New Roman" w:cs="Times New Roman"/>
                <w:sz w:val="24"/>
              </w:rPr>
              <w:t>S. Educativo Municipal el Socorro, en donde se presentan niveles de preescolar, primaria y secundaria, se tiene sedes como Bajo Casanare con básica primaria y bachillerato hasta en grado noveno, en San Gabriel escuela básica primaria y grado 7º de bachillerato y en el Carmen con básica primaria</w:t>
            </w:r>
            <w:r w:rsidR="00C94039">
              <w:rPr>
                <w:rFonts w:ascii="Times New Roman" w:eastAsia="Times New Roman" w:hAnsi="Times New Roman" w:cs="Times New Roman"/>
                <w:sz w:val="24"/>
              </w:rPr>
              <w:t>.</w:t>
            </w:r>
          </w:p>
        </w:tc>
      </w:tr>
      <w:tr w:rsidR="000A1C06" w:rsidTr="00C94039">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Vivienda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 xml:space="preserve">La gran mayoría de </w:t>
            </w:r>
            <w:r w:rsidR="00C94039">
              <w:rPr>
                <w:rFonts w:ascii="Times New Roman" w:eastAsia="Times New Roman" w:hAnsi="Times New Roman" w:cs="Times New Roman"/>
                <w:sz w:val="24"/>
              </w:rPr>
              <w:t xml:space="preserve">las </w:t>
            </w:r>
            <w:r>
              <w:rPr>
                <w:rFonts w:ascii="Times New Roman" w:eastAsia="Times New Roman" w:hAnsi="Times New Roman" w:cs="Times New Roman"/>
                <w:sz w:val="24"/>
              </w:rPr>
              <w:t>casa</w:t>
            </w:r>
            <w:r w:rsidR="00C94039">
              <w:rPr>
                <w:rFonts w:ascii="Times New Roman" w:eastAsia="Times New Roman" w:hAnsi="Times New Roman" w:cs="Times New Roman"/>
                <w:sz w:val="24"/>
              </w:rPr>
              <w:t>s</w:t>
            </w:r>
            <w:r>
              <w:rPr>
                <w:rFonts w:ascii="Times New Roman" w:eastAsia="Times New Roman" w:hAnsi="Times New Roman" w:cs="Times New Roman"/>
                <w:sz w:val="24"/>
              </w:rPr>
              <w:t xml:space="preserve"> son construidas en concreto y ladrillo</w:t>
            </w:r>
            <w:r w:rsidR="00C94039">
              <w:rPr>
                <w:rFonts w:ascii="Times New Roman" w:eastAsia="Times New Roman" w:hAnsi="Times New Roman" w:cs="Times New Roman"/>
                <w:sz w:val="24"/>
              </w:rPr>
              <w:t>.</w:t>
            </w:r>
          </w:p>
        </w:tc>
      </w:tr>
      <w:tr w:rsidR="000A1C06" w:rsidTr="00C94039">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Saneamiento básico</w:t>
            </w:r>
          </w:p>
          <w:p w:rsidR="000A1C06" w:rsidRDefault="000A1C06" w:rsidP="00276B1C">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C94039" w:rsidP="00276B1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t>
            </w:r>
            <w:r w:rsidR="000A1C06">
              <w:rPr>
                <w:rFonts w:ascii="Times New Roman" w:eastAsia="Times New Roman" w:hAnsi="Times New Roman" w:cs="Times New Roman"/>
                <w:color w:val="000000"/>
                <w:sz w:val="24"/>
              </w:rPr>
              <w:t>e encuentran las Juntas Administradoras de Acueductos y Alcantarillados en los sectores: Santa Cruz denominada Junta Administradora de Aguas del Socorro</w:t>
            </w:r>
            <w:r>
              <w:rPr>
                <w:rFonts w:ascii="Times New Roman" w:eastAsia="Times New Roman" w:hAnsi="Times New Roman" w:cs="Times New Roman"/>
                <w:color w:val="000000"/>
                <w:sz w:val="24"/>
              </w:rPr>
              <w:t>,</w:t>
            </w:r>
            <w:r w:rsidR="000A1C06">
              <w:rPr>
                <w:rFonts w:ascii="Times New Roman" w:eastAsia="Times New Roman" w:hAnsi="Times New Roman" w:cs="Times New Roman"/>
                <w:color w:val="000000"/>
                <w:sz w:val="24"/>
              </w:rPr>
              <w:t xml:space="preserve"> Asoacofra, igualmente </w:t>
            </w:r>
            <w:r w:rsidR="000A1C06">
              <w:rPr>
                <w:rFonts w:ascii="Times New Roman" w:eastAsia="Times New Roman" w:hAnsi="Times New Roman" w:cs="Times New Roman"/>
                <w:color w:val="000000"/>
                <w:sz w:val="24"/>
              </w:rPr>
              <w:lastRenderedPageBreak/>
              <w:t xml:space="preserve">en el Socorro Centro se encuentra la Junta Administradora de Acueducto y Alcantarillado, también en la vereda el Carmen y la Junta de Acueducto aguas bajo Casanare. </w:t>
            </w:r>
          </w:p>
          <w:p w:rsidR="000A1C06" w:rsidRDefault="000A1C06" w:rsidP="00276B1C">
            <w:pPr>
              <w:spacing w:after="0"/>
              <w:jc w:val="both"/>
            </w:pPr>
          </w:p>
        </w:tc>
      </w:tr>
      <w:tr w:rsidR="000A1C06" w:rsidTr="00C94039">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color w:val="000000"/>
                <w:sz w:val="24"/>
              </w:rPr>
              <w:lastRenderedPageBreak/>
              <w:t>Principales problemáticas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4039" w:rsidRDefault="000A1C06" w:rsidP="00E359CC">
            <w:pPr>
              <w:pStyle w:val="Prrafodelista"/>
              <w:numPr>
                <w:ilvl w:val="0"/>
                <w:numId w:val="38"/>
              </w:numPr>
              <w:spacing w:after="0"/>
              <w:jc w:val="both"/>
              <w:rPr>
                <w:rFonts w:ascii="Times New Roman" w:eastAsia="Times New Roman" w:hAnsi="Times New Roman" w:cs="Times New Roman"/>
                <w:sz w:val="24"/>
              </w:rPr>
            </w:pPr>
            <w:r w:rsidRPr="00C94039">
              <w:rPr>
                <w:rFonts w:ascii="Times New Roman" w:eastAsia="Times New Roman" w:hAnsi="Times New Roman" w:cs="Times New Roman"/>
                <w:sz w:val="24"/>
              </w:rPr>
              <w:t>Inexistencia de un Centro de Salud</w:t>
            </w:r>
            <w:r w:rsidR="00C94039" w:rsidRPr="00C94039">
              <w:rPr>
                <w:rFonts w:ascii="Times New Roman" w:eastAsia="Times New Roman" w:hAnsi="Times New Roman" w:cs="Times New Roman"/>
                <w:sz w:val="24"/>
              </w:rPr>
              <w:t>, la población</w:t>
            </w:r>
            <w:r w:rsidRPr="00C94039">
              <w:rPr>
                <w:rFonts w:ascii="Times New Roman" w:eastAsia="Times New Roman" w:hAnsi="Times New Roman" w:cs="Times New Roman"/>
                <w:sz w:val="24"/>
              </w:rPr>
              <w:t xml:space="preserve"> debe dirigirse al corregimiento de Santa Bárbara o a la ciudad de San Juan de Pasto</w:t>
            </w:r>
            <w:r w:rsidR="00C94039">
              <w:rPr>
                <w:rFonts w:ascii="Times New Roman" w:eastAsia="Times New Roman" w:hAnsi="Times New Roman" w:cs="Times New Roman"/>
                <w:sz w:val="24"/>
              </w:rPr>
              <w:t xml:space="preserve"> para ser atendidos.</w:t>
            </w:r>
          </w:p>
          <w:p w:rsidR="00C94039" w:rsidRDefault="000A1C06" w:rsidP="00E359CC">
            <w:pPr>
              <w:pStyle w:val="Prrafodelista"/>
              <w:numPr>
                <w:ilvl w:val="0"/>
                <w:numId w:val="38"/>
              </w:numPr>
              <w:spacing w:after="0"/>
              <w:jc w:val="both"/>
              <w:rPr>
                <w:rFonts w:ascii="Times New Roman" w:eastAsia="Times New Roman" w:hAnsi="Times New Roman" w:cs="Times New Roman"/>
                <w:sz w:val="24"/>
              </w:rPr>
            </w:pPr>
            <w:r w:rsidRPr="00C94039">
              <w:rPr>
                <w:rFonts w:ascii="Times New Roman" w:eastAsia="Times New Roman" w:hAnsi="Times New Roman" w:cs="Times New Roman"/>
                <w:color w:val="000000"/>
                <w:sz w:val="24"/>
              </w:rPr>
              <w:t xml:space="preserve"> La institución educativa, la cual necesita remodelar su infraestructura, ya que requiere espacios amplios y adecuados para la formación integral de los estudiantes. </w:t>
            </w:r>
            <w:r w:rsidRPr="00C94039">
              <w:rPr>
                <w:rFonts w:ascii="Times New Roman" w:eastAsia="Times New Roman" w:hAnsi="Times New Roman" w:cs="Times New Roman"/>
                <w:sz w:val="24"/>
              </w:rPr>
              <w:t xml:space="preserve"> </w:t>
            </w:r>
          </w:p>
          <w:p w:rsidR="006B6023" w:rsidRDefault="000A1C06" w:rsidP="00E359CC">
            <w:pPr>
              <w:pStyle w:val="Prrafodelista"/>
              <w:numPr>
                <w:ilvl w:val="0"/>
                <w:numId w:val="38"/>
              </w:numPr>
              <w:spacing w:after="0"/>
              <w:jc w:val="both"/>
              <w:rPr>
                <w:rFonts w:ascii="Times New Roman" w:eastAsia="Times New Roman" w:hAnsi="Times New Roman" w:cs="Times New Roman"/>
                <w:sz w:val="24"/>
              </w:rPr>
            </w:pPr>
            <w:r w:rsidRPr="006B6023">
              <w:rPr>
                <w:rFonts w:ascii="Times New Roman" w:eastAsia="Times New Roman" w:hAnsi="Times New Roman" w:cs="Times New Roman"/>
                <w:sz w:val="24"/>
              </w:rPr>
              <w:t>Carencia de agua potable y alcantarillado en las veredas.</w:t>
            </w:r>
          </w:p>
          <w:p w:rsidR="006B6023" w:rsidRDefault="000A1C06" w:rsidP="00E359CC">
            <w:pPr>
              <w:pStyle w:val="Prrafodelista"/>
              <w:numPr>
                <w:ilvl w:val="0"/>
                <w:numId w:val="38"/>
              </w:numPr>
              <w:spacing w:after="0"/>
              <w:jc w:val="both"/>
              <w:rPr>
                <w:rFonts w:ascii="Times New Roman" w:eastAsia="Times New Roman" w:hAnsi="Times New Roman" w:cs="Times New Roman"/>
                <w:sz w:val="24"/>
              </w:rPr>
            </w:pPr>
            <w:r w:rsidRPr="006B6023">
              <w:rPr>
                <w:rFonts w:ascii="Times New Roman" w:eastAsia="Times New Roman" w:hAnsi="Times New Roman" w:cs="Times New Roman"/>
                <w:sz w:val="24"/>
              </w:rPr>
              <w:t>Deficiencia en la comunicación puesto que no existe una cobertura telefónica</w:t>
            </w:r>
            <w:r w:rsidR="006B6023" w:rsidRPr="006B6023">
              <w:rPr>
                <w:rFonts w:ascii="Times New Roman" w:eastAsia="Times New Roman" w:hAnsi="Times New Roman" w:cs="Times New Roman"/>
                <w:sz w:val="24"/>
              </w:rPr>
              <w:t>.</w:t>
            </w:r>
          </w:p>
          <w:p w:rsidR="000A1C06" w:rsidRDefault="000A1C06" w:rsidP="006B6023">
            <w:pPr>
              <w:pStyle w:val="Prrafodelista"/>
              <w:numPr>
                <w:ilvl w:val="0"/>
                <w:numId w:val="38"/>
              </w:numPr>
              <w:spacing w:after="0"/>
              <w:jc w:val="both"/>
            </w:pPr>
            <w:r w:rsidRPr="006B6023">
              <w:rPr>
                <w:rFonts w:ascii="Times New Roman" w:eastAsia="Times New Roman" w:hAnsi="Times New Roman" w:cs="Times New Roman"/>
                <w:sz w:val="24"/>
              </w:rPr>
              <w:t>No se cuenta con el servicio de recolección de Basuras.</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 xml:space="preserve">bitantes del corregimiento de </w:t>
      </w:r>
      <w:r w:rsidR="00457020">
        <w:rPr>
          <w:rFonts w:ascii="Times New Roman" w:eastAsia="Times New Roman" w:hAnsi="Times New Roman" w:cs="Times New Roman"/>
          <w:color w:val="000000" w:themeColor="text1"/>
          <w:sz w:val="20"/>
          <w:szCs w:val="20"/>
        </w:rPr>
        <w:t>El Socorro</w:t>
      </w:r>
      <w:r w:rsidR="00543B4D" w:rsidRPr="00593268">
        <w:rPr>
          <w:rFonts w:ascii="Times New Roman" w:eastAsia="Times New Roman" w:hAnsi="Times New Roman" w:cs="Times New Roman"/>
          <w:color w:val="000000" w:themeColor="text1"/>
          <w:sz w:val="20"/>
          <w:szCs w:val="20"/>
        </w:rPr>
        <w:t>.</w:t>
      </w:r>
    </w:p>
    <w:p w:rsidR="00C70C66" w:rsidRPr="00593268" w:rsidRDefault="00C70C66" w:rsidP="00CE3399">
      <w:pPr>
        <w:spacing w:after="160"/>
        <w:jc w:val="center"/>
        <w:rPr>
          <w:rFonts w:ascii="Times New Roman" w:eastAsia="Times New Roman" w:hAnsi="Times New Roman" w:cs="Times New Roman"/>
          <w:b/>
          <w:i/>
          <w:color w:val="000000" w:themeColor="text1"/>
          <w:sz w:val="24"/>
          <w:szCs w:val="24"/>
        </w:rPr>
      </w:pPr>
    </w:p>
    <w:p w:rsidR="00FA7CE1" w:rsidRPr="00593268" w:rsidRDefault="00047A93" w:rsidP="00CE3399">
      <w:pPr>
        <w:pStyle w:val="Ttulo2"/>
      </w:pPr>
      <w:bookmarkStart w:id="18" w:name="_Toc26226454"/>
      <w:r w:rsidRPr="00593268">
        <w:t>Dimensión Económica:</w:t>
      </w:r>
      <w:bookmarkEnd w:id="18"/>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Default="001842D0" w:rsidP="00CE3399">
      <w:pPr>
        <w:spacing w:after="0"/>
        <w:jc w:val="both"/>
        <w:rPr>
          <w:rFonts w:ascii="Times New Roman" w:eastAsia="Times New Roman" w:hAnsi="Times New Roman" w:cs="Times New Roman"/>
          <w:sz w:val="24"/>
          <w:szCs w:val="24"/>
        </w:rPr>
      </w:pPr>
    </w:p>
    <w:p w:rsidR="005137E7" w:rsidRDefault="005137E7" w:rsidP="00CE3399">
      <w:pPr>
        <w:spacing w:after="0"/>
        <w:jc w:val="both"/>
        <w:rPr>
          <w:rFonts w:ascii="Times New Roman" w:eastAsia="Times New Roman" w:hAnsi="Times New Roman" w:cs="Times New Roman"/>
          <w:sz w:val="24"/>
          <w:szCs w:val="24"/>
        </w:rPr>
      </w:pPr>
    </w:p>
    <w:p w:rsidR="005137E7" w:rsidRPr="00593268" w:rsidRDefault="005137E7" w:rsidP="00CE3399">
      <w:pPr>
        <w:spacing w:after="0"/>
        <w:jc w:val="both"/>
        <w:rPr>
          <w:rFonts w:ascii="Times New Roman" w:eastAsia="Times New Roman" w:hAnsi="Times New Roman" w:cs="Times New Roman"/>
          <w:sz w:val="24"/>
          <w:szCs w:val="24"/>
        </w:rPr>
      </w:pPr>
    </w:p>
    <w:p w:rsidR="00955B61" w:rsidRDefault="00955B61"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006F6593" w:rsidRPr="00593268">
        <w:rPr>
          <w:rFonts w:ascii="Times New Roman" w:hAnsi="Times New Roman" w:cs="Times New Roman"/>
          <w:i/>
          <w:color w:val="000000" w:themeColor="text1"/>
        </w:rPr>
        <w:t xml:space="preserve">Características generales de la dimensión económica del corregimiento de </w:t>
      </w:r>
      <w:r w:rsidR="00457020">
        <w:rPr>
          <w:rFonts w:ascii="Times New Roman" w:hAnsi="Times New Roman" w:cs="Times New Roman"/>
          <w:i/>
          <w:color w:val="000000" w:themeColor="text1"/>
        </w:rPr>
        <w:t>El Socorro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0A1C06" w:rsidTr="005137E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corregimiento fundamenta su economía en la agricultura, cultivando en sus pequeñas parcelas verduras y hortalizas para surtir los mercados de la Ciudad de Pasto, destacándose la producción de cultivos de repollo, brócoli, lechuga, acelga, remolacha, cilantro y otros vegetales en menor cuantía.</w:t>
            </w:r>
          </w:p>
          <w:p w:rsidR="000A1C06" w:rsidRDefault="000A1C06" w:rsidP="00276B1C">
            <w:pPr>
              <w:spacing w:after="0"/>
              <w:jc w:val="both"/>
            </w:pPr>
          </w:p>
          <w:p w:rsidR="005137E7" w:rsidRDefault="005137E7" w:rsidP="00276B1C">
            <w:pPr>
              <w:spacing w:after="0"/>
              <w:jc w:val="both"/>
            </w:pPr>
          </w:p>
        </w:tc>
      </w:tr>
      <w:tr w:rsidR="000A1C06" w:rsidTr="005137E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Actividades pecuarias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37E7" w:rsidRDefault="000A1C06" w:rsidP="00E359CC">
            <w:pPr>
              <w:pStyle w:val="Prrafodelista"/>
              <w:numPr>
                <w:ilvl w:val="0"/>
                <w:numId w:val="39"/>
              </w:numPr>
              <w:spacing w:after="0"/>
              <w:jc w:val="both"/>
              <w:rPr>
                <w:rFonts w:ascii="Times New Roman" w:eastAsia="Times New Roman" w:hAnsi="Times New Roman" w:cs="Times New Roman"/>
                <w:sz w:val="24"/>
              </w:rPr>
            </w:pPr>
            <w:r w:rsidRPr="005137E7">
              <w:rPr>
                <w:rFonts w:ascii="Times New Roman" w:eastAsia="Times New Roman" w:hAnsi="Times New Roman" w:cs="Times New Roman"/>
                <w:sz w:val="24"/>
              </w:rPr>
              <w:t xml:space="preserve">El sector pecuario </w:t>
            </w:r>
            <w:r w:rsidR="005137E7" w:rsidRPr="005137E7">
              <w:rPr>
                <w:rFonts w:ascii="Times New Roman" w:eastAsia="Times New Roman" w:hAnsi="Times New Roman" w:cs="Times New Roman"/>
                <w:sz w:val="24"/>
              </w:rPr>
              <w:t>con su</w:t>
            </w:r>
            <w:r w:rsidRPr="005137E7">
              <w:rPr>
                <w:rFonts w:ascii="Times New Roman" w:eastAsia="Times New Roman" w:hAnsi="Times New Roman" w:cs="Times New Roman"/>
                <w:sz w:val="24"/>
              </w:rPr>
              <w:t xml:space="preserve"> ganado lechero</w:t>
            </w:r>
            <w:r w:rsidR="005137E7" w:rsidRPr="005137E7">
              <w:rPr>
                <w:rFonts w:ascii="Times New Roman" w:eastAsia="Times New Roman" w:hAnsi="Times New Roman" w:cs="Times New Roman"/>
                <w:sz w:val="24"/>
              </w:rPr>
              <w:t xml:space="preserve"> sustenta</w:t>
            </w:r>
            <w:r w:rsidRPr="005137E7">
              <w:rPr>
                <w:rFonts w:ascii="Times New Roman" w:eastAsia="Times New Roman" w:hAnsi="Times New Roman" w:cs="Times New Roman"/>
                <w:sz w:val="24"/>
              </w:rPr>
              <w:t xml:space="preserve"> la economía del corregimiento</w:t>
            </w:r>
            <w:r w:rsidR="005137E7" w:rsidRPr="005137E7">
              <w:rPr>
                <w:rFonts w:ascii="Times New Roman" w:eastAsia="Times New Roman" w:hAnsi="Times New Roman" w:cs="Times New Roman"/>
                <w:sz w:val="24"/>
              </w:rPr>
              <w:t>.</w:t>
            </w:r>
          </w:p>
          <w:p w:rsidR="000A1C06" w:rsidRPr="005137E7" w:rsidRDefault="000A1C06" w:rsidP="00E359CC">
            <w:pPr>
              <w:pStyle w:val="Prrafodelista"/>
              <w:numPr>
                <w:ilvl w:val="0"/>
                <w:numId w:val="39"/>
              </w:numPr>
              <w:spacing w:after="0"/>
              <w:jc w:val="both"/>
              <w:rPr>
                <w:rFonts w:ascii="Times New Roman" w:eastAsia="Times New Roman" w:hAnsi="Times New Roman" w:cs="Times New Roman"/>
                <w:sz w:val="24"/>
              </w:rPr>
            </w:pPr>
            <w:r w:rsidRPr="005137E7">
              <w:rPr>
                <w:rFonts w:ascii="Times New Roman" w:eastAsia="Times New Roman" w:hAnsi="Times New Roman" w:cs="Times New Roman"/>
                <w:sz w:val="24"/>
              </w:rPr>
              <w:t xml:space="preserve">Cría de especies menores, se realiza para la </w:t>
            </w:r>
            <w:r w:rsidRPr="005137E7">
              <w:rPr>
                <w:rFonts w:ascii="Times New Roman" w:eastAsia="Times New Roman" w:hAnsi="Times New Roman" w:cs="Times New Roman"/>
                <w:sz w:val="24"/>
              </w:rPr>
              <w:lastRenderedPageBreak/>
              <w:t xml:space="preserve">comercialización y el autoconsumo, que aporta a la dieta alimenticia y a la generación de ingresos de las familias.  </w:t>
            </w:r>
          </w:p>
          <w:p w:rsidR="000A1C06" w:rsidRDefault="000A1C06" w:rsidP="00276B1C">
            <w:pPr>
              <w:spacing w:after="0"/>
              <w:jc w:val="both"/>
            </w:pPr>
          </w:p>
        </w:tc>
      </w:tr>
      <w:tr w:rsidR="000A1C06" w:rsidTr="005137E7">
        <w:trPr>
          <w:trHeight w:val="1559"/>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lastRenderedPageBreak/>
              <w:t>Asociaciones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D72" w:rsidRDefault="000A1C06" w:rsidP="00EA3D72">
            <w:pPr>
              <w:pStyle w:val="Prrafodelista"/>
              <w:numPr>
                <w:ilvl w:val="0"/>
                <w:numId w:val="40"/>
              </w:numPr>
              <w:spacing w:after="0"/>
              <w:jc w:val="both"/>
              <w:rPr>
                <w:rFonts w:ascii="Times New Roman" w:eastAsia="Times New Roman" w:hAnsi="Times New Roman" w:cs="Times New Roman"/>
                <w:sz w:val="24"/>
              </w:rPr>
            </w:pPr>
            <w:r w:rsidRPr="00EA3D72">
              <w:rPr>
                <w:rFonts w:ascii="Times New Roman" w:eastAsia="Times New Roman" w:hAnsi="Times New Roman" w:cs="Times New Roman"/>
                <w:sz w:val="24"/>
              </w:rPr>
              <w:t>Se identifica las distintas organizaciones presentes en el corregimiento de El Socorro,</w:t>
            </w:r>
            <w:r w:rsidR="00EA3D72">
              <w:rPr>
                <w:rFonts w:ascii="Times New Roman" w:eastAsia="Times New Roman" w:hAnsi="Times New Roman" w:cs="Times New Roman"/>
                <w:sz w:val="24"/>
              </w:rPr>
              <w:t xml:space="preserve"> </w:t>
            </w:r>
            <w:r w:rsidRPr="00EA3D72">
              <w:rPr>
                <w:rFonts w:ascii="Times New Roman" w:eastAsia="Times New Roman" w:hAnsi="Times New Roman" w:cs="Times New Roman"/>
                <w:sz w:val="24"/>
              </w:rPr>
              <w:t>entre ellas se encuentra</w:t>
            </w:r>
            <w:r w:rsidR="00EA3D72">
              <w:rPr>
                <w:rFonts w:ascii="Times New Roman" w:eastAsia="Times New Roman" w:hAnsi="Times New Roman" w:cs="Times New Roman"/>
                <w:sz w:val="24"/>
              </w:rPr>
              <w:t>:</w:t>
            </w:r>
          </w:p>
          <w:p w:rsidR="00EA3D72" w:rsidRPr="00EA3D72" w:rsidRDefault="00EA3D72" w:rsidP="00EA3D72">
            <w:pPr>
              <w:pStyle w:val="Prrafodelista"/>
              <w:numPr>
                <w:ilvl w:val="0"/>
                <w:numId w:val="41"/>
              </w:numPr>
              <w:spacing w:after="0"/>
              <w:jc w:val="both"/>
            </w:pPr>
            <w:r>
              <w:rPr>
                <w:rFonts w:ascii="Times New Roman" w:eastAsia="Times New Roman" w:hAnsi="Times New Roman" w:cs="Times New Roman"/>
                <w:sz w:val="24"/>
              </w:rPr>
              <w:t>L</w:t>
            </w:r>
            <w:r w:rsidR="000A1C06" w:rsidRPr="00EA3D72">
              <w:rPr>
                <w:rFonts w:ascii="Times New Roman" w:eastAsia="Times New Roman" w:hAnsi="Times New Roman" w:cs="Times New Roman"/>
                <w:sz w:val="24"/>
              </w:rPr>
              <w:t>a Asociación Agropecuaria y Artesanal e Industrial El Socorro ASSAIS, es la principal proveedora de leche para la planta de Lácteos Andinos.</w:t>
            </w:r>
          </w:p>
          <w:p w:rsidR="00EA3D72" w:rsidRPr="00EA3D72" w:rsidRDefault="00EA3D72" w:rsidP="00EA3D72">
            <w:pPr>
              <w:pStyle w:val="Prrafodelista"/>
              <w:numPr>
                <w:ilvl w:val="0"/>
                <w:numId w:val="41"/>
              </w:numPr>
              <w:spacing w:after="0"/>
              <w:jc w:val="both"/>
            </w:pPr>
            <w:r>
              <w:rPr>
                <w:rFonts w:ascii="Times New Roman" w:eastAsia="Times New Roman" w:hAnsi="Times New Roman" w:cs="Times New Roman"/>
                <w:sz w:val="24"/>
              </w:rPr>
              <w:t>E</w:t>
            </w:r>
            <w:r w:rsidR="000A1C06">
              <w:rPr>
                <w:rFonts w:ascii="Times New Roman" w:eastAsia="Times New Roman" w:hAnsi="Times New Roman" w:cs="Times New Roman"/>
                <w:sz w:val="24"/>
              </w:rPr>
              <w:t>l Agropecuario San Gabriel</w:t>
            </w:r>
          </w:p>
          <w:p w:rsidR="00EA3D72" w:rsidRPr="00EA3D72" w:rsidRDefault="00EA3D72" w:rsidP="00EA3D72">
            <w:pPr>
              <w:pStyle w:val="Prrafodelista"/>
              <w:numPr>
                <w:ilvl w:val="0"/>
                <w:numId w:val="41"/>
              </w:numPr>
              <w:spacing w:after="0"/>
              <w:jc w:val="both"/>
            </w:pPr>
            <w:r>
              <w:rPr>
                <w:rFonts w:ascii="Times New Roman" w:eastAsia="Times New Roman" w:hAnsi="Times New Roman" w:cs="Times New Roman"/>
                <w:sz w:val="24"/>
              </w:rPr>
              <w:t>L</w:t>
            </w:r>
            <w:r w:rsidR="000A1C06">
              <w:rPr>
                <w:rFonts w:ascii="Times New Roman" w:eastAsia="Times New Roman" w:hAnsi="Times New Roman" w:cs="Times New Roman"/>
                <w:sz w:val="24"/>
              </w:rPr>
              <w:t>a Asociación Nuestra Señora Fátima Bajo Casanare</w:t>
            </w:r>
          </w:p>
          <w:p w:rsidR="00EA3D72" w:rsidRPr="00EA3D72" w:rsidRDefault="000A1C06" w:rsidP="00EA3D72">
            <w:pPr>
              <w:pStyle w:val="Prrafodelista"/>
              <w:numPr>
                <w:ilvl w:val="0"/>
                <w:numId w:val="41"/>
              </w:numPr>
              <w:spacing w:after="0"/>
              <w:jc w:val="both"/>
            </w:pPr>
            <w:r>
              <w:rPr>
                <w:rFonts w:ascii="Times New Roman" w:eastAsia="Times New Roman" w:hAnsi="Times New Roman" w:cs="Times New Roman"/>
                <w:sz w:val="24"/>
              </w:rPr>
              <w:t>Nuevo Amanecer Del Socorro</w:t>
            </w:r>
          </w:p>
          <w:p w:rsidR="00EA3D72" w:rsidRPr="00EA3D72" w:rsidRDefault="000A1C06" w:rsidP="00EA3D72">
            <w:pPr>
              <w:pStyle w:val="Prrafodelista"/>
              <w:numPr>
                <w:ilvl w:val="0"/>
                <w:numId w:val="41"/>
              </w:numPr>
              <w:spacing w:after="0"/>
              <w:jc w:val="both"/>
            </w:pPr>
            <w:r>
              <w:rPr>
                <w:rFonts w:ascii="Times New Roman" w:eastAsia="Times New Roman" w:hAnsi="Times New Roman" w:cs="Times New Roman"/>
                <w:sz w:val="24"/>
              </w:rPr>
              <w:t xml:space="preserve">Manos Doradas </w:t>
            </w:r>
          </w:p>
          <w:p w:rsidR="000A1C06" w:rsidRDefault="000A1C06" w:rsidP="00EA3D72">
            <w:pPr>
              <w:pStyle w:val="Prrafodelista"/>
              <w:numPr>
                <w:ilvl w:val="0"/>
                <w:numId w:val="41"/>
              </w:numPr>
              <w:spacing w:after="0"/>
              <w:jc w:val="both"/>
            </w:pPr>
            <w:r>
              <w:rPr>
                <w:rFonts w:ascii="Times New Roman" w:eastAsia="Times New Roman" w:hAnsi="Times New Roman" w:cs="Times New Roman"/>
                <w:sz w:val="24"/>
              </w:rPr>
              <w:t xml:space="preserve">Agropecuario Y Psicola San Sebastián. </w:t>
            </w:r>
          </w:p>
        </w:tc>
      </w:tr>
      <w:tr w:rsidR="000A1C06" w:rsidTr="005137E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Comercialización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EA3D7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fortalece la economía de la región a través de la gastronomía</w:t>
            </w:r>
            <w:r w:rsidR="00EA3D72">
              <w:rPr>
                <w:rFonts w:ascii="Times New Roman" w:eastAsia="Times New Roman" w:hAnsi="Times New Roman" w:cs="Times New Roman"/>
                <w:sz w:val="24"/>
              </w:rPr>
              <w:t>:</w:t>
            </w:r>
          </w:p>
          <w:p w:rsidR="00EA3D72" w:rsidRDefault="00EA3D72" w:rsidP="00E359CC">
            <w:pPr>
              <w:pStyle w:val="Prrafodelista"/>
              <w:numPr>
                <w:ilvl w:val="0"/>
                <w:numId w:val="40"/>
              </w:numPr>
              <w:spacing w:after="0"/>
              <w:rPr>
                <w:rFonts w:ascii="Times New Roman" w:eastAsia="Times New Roman" w:hAnsi="Times New Roman" w:cs="Times New Roman"/>
                <w:sz w:val="24"/>
              </w:rPr>
            </w:pPr>
            <w:r w:rsidRPr="00EA3D72">
              <w:rPr>
                <w:rFonts w:ascii="Times New Roman" w:eastAsia="Times New Roman" w:hAnsi="Times New Roman" w:cs="Times New Roman"/>
                <w:sz w:val="24"/>
              </w:rPr>
              <w:t>R</w:t>
            </w:r>
            <w:r w:rsidR="000A1C06" w:rsidRPr="00EA3D72">
              <w:rPr>
                <w:rFonts w:ascii="Times New Roman" w:eastAsia="Times New Roman" w:hAnsi="Times New Roman" w:cs="Times New Roman"/>
                <w:sz w:val="24"/>
              </w:rPr>
              <w:t>estaurantes</w:t>
            </w:r>
          </w:p>
          <w:p w:rsidR="00EA3D72" w:rsidRDefault="00EA3D72" w:rsidP="00E359CC">
            <w:pPr>
              <w:pStyle w:val="Prrafodelista"/>
              <w:numPr>
                <w:ilvl w:val="0"/>
                <w:numId w:val="40"/>
              </w:numPr>
              <w:spacing w:after="0"/>
              <w:rPr>
                <w:rFonts w:ascii="Times New Roman" w:eastAsia="Times New Roman" w:hAnsi="Times New Roman" w:cs="Times New Roman"/>
                <w:sz w:val="24"/>
              </w:rPr>
            </w:pPr>
            <w:r w:rsidRPr="00EA3D72">
              <w:rPr>
                <w:rFonts w:ascii="Times New Roman" w:eastAsia="Times New Roman" w:hAnsi="Times New Roman" w:cs="Times New Roman"/>
                <w:sz w:val="24"/>
              </w:rPr>
              <w:t>C</w:t>
            </w:r>
            <w:r w:rsidR="000A1C06" w:rsidRPr="00EA3D72">
              <w:rPr>
                <w:rFonts w:ascii="Times New Roman" w:eastAsia="Times New Roman" w:hAnsi="Times New Roman" w:cs="Times New Roman"/>
                <w:sz w:val="24"/>
              </w:rPr>
              <w:t>afeterías</w:t>
            </w:r>
          </w:p>
          <w:p w:rsidR="000A1C06" w:rsidRPr="00EA3D72" w:rsidRDefault="00EA3D72" w:rsidP="00E359CC">
            <w:pPr>
              <w:pStyle w:val="Prrafodelista"/>
              <w:numPr>
                <w:ilvl w:val="0"/>
                <w:numId w:val="40"/>
              </w:numPr>
              <w:spacing w:after="0"/>
              <w:rPr>
                <w:rFonts w:ascii="Times New Roman" w:eastAsia="Times New Roman" w:hAnsi="Times New Roman" w:cs="Times New Roman"/>
                <w:sz w:val="24"/>
              </w:rPr>
            </w:pPr>
            <w:r>
              <w:rPr>
                <w:rFonts w:ascii="Times New Roman" w:eastAsia="Times New Roman" w:hAnsi="Times New Roman" w:cs="Times New Roman"/>
                <w:sz w:val="24"/>
              </w:rPr>
              <w:t>V</w:t>
            </w:r>
            <w:r w:rsidR="000A1C06" w:rsidRPr="00EA3D72">
              <w:rPr>
                <w:rFonts w:ascii="Times New Roman" w:eastAsia="Times New Roman" w:hAnsi="Times New Roman" w:cs="Times New Roman"/>
                <w:sz w:val="24"/>
              </w:rPr>
              <w:t>enta de comidas típicas entre otras.</w:t>
            </w:r>
          </w:p>
          <w:p w:rsidR="000A1C06" w:rsidRDefault="000A1C06" w:rsidP="00276B1C">
            <w:pPr>
              <w:spacing w:after="0"/>
            </w:pPr>
          </w:p>
        </w:tc>
      </w:tr>
      <w:tr w:rsidR="000A1C06" w:rsidTr="005137E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Turismo</w:t>
            </w:r>
          </w:p>
          <w:p w:rsidR="000A1C06" w:rsidRDefault="000A1C06" w:rsidP="00276B1C">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 xml:space="preserve">El </w:t>
            </w:r>
            <w:r w:rsidR="00747215">
              <w:rPr>
                <w:rFonts w:ascii="Times New Roman" w:eastAsia="Times New Roman" w:hAnsi="Times New Roman" w:cs="Times New Roman"/>
                <w:sz w:val="24"/>
              </w:rPr>
              <w:t>turismo</w:t>
            </w:r>
            <w:r>
              <w:rPr>
                <w:rFonts w:ascii="Times New Roman" w:eastAsia="Times New Roman" w:hAnsi="Times New Roman" w:cs="Times New Roman"/>
                <w:sz w:val="24"/>
              </w:rPr>
              <w:t xml:space="preserve"> a través del significado religioso y la belleza arquitectónica de sus templos, entre ellos se encuentra la Capilla de la Virgen del Carmen, el templo de la Virgen del Perpetuo Socorro y la Virgen de la Inmaculada Concepción, el cual es ampliamente visitado por habitantes de la región y personas de diferentes partes de Colombia, fortaleciendo así la economía de la región.</w:t>
            </w:r>
          </w:p>
        </w:tc>
      </w:tr>
      <w:tr w:rsidR="000A1C06" w:rsidTr="005137E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Problemáticas</w:t>
            </w:r>
          </w:p>
          <w:p w:rsidR="000A1C06" w:rsidRDefault="000A1C06" w:rsidP="00276B1C">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7215" w:rsidRPr="00747215" w:rsidRDefault="00747215" w:rsidP="00747215">
            <w:pPr>
              <w:pStyle w:val="Prrafodelista"/>
              <w:numPr>
                <w:ilvl w:val="0"/>
                <w:numId w:val="42"/>
              </w:numPr>
              <w:spacing w:after="0"/>
              <w:jc w:val="both"/>
            </w:pPr>
            <w:r w:rsidRPr="00747215">
              <w:rPr>
                <w:rFonts w:ascii="Times New Roman" w:eastAsia="Times New Roman" w:hAnsi="Times New Roman" w:cs="Times New Roman"/>
                <w:sz w:val="24"/>
              </w:rPr>
              <w:t>E</w:t>
            </w:r>
            <w:r w:rsidR="000A1C06" w:rsidRPr="00747215">
              <w:rPr>
                <w:rFonts w:ascii="Times New Roman" w:eastAsia="Times New Roman" w:hAnsi="Times New Roman" w:cs="Times New Roman"/>
                <w:sz w:val="24"/>
              </w:rPr>
              <w:t>xisten límites para transportar sus productos, acceso hacia diferentes sectores</w:t>
            </w:r>
            <w:r w:rsidRPr="00747215">
              <w:rPr>
                <w:rFonts w:ascii="Times New Roman" w:eastAsia="Times New Roman" w:hAnsi="Times New Roman" w:cs="Times New Roman"/>
                <w:sz w:val="24"/>
              </w:rPr>
              <w:t xml:space="preserve"> debido al mal estado de las vías.</w:t>
            </w:r>
          </w:p>
          <w:p w:rsidR="000A1C06" w:rsidRDefault="000A1C06" w:rsidP="00747215">
            <w:pPr>
              <w:pStyle w:val="Prrafodelista"/>
              <w:numPr>
                <w:ilvl w:val="0"/>
                <w:numId w:val="42"/>
              </w:numPr>
              <w:spacing w:after="0"/>
              <w:jc w:val="both"/>
            </w:pPr>
            <w:r>
              <w:rPr>
                <w:rFonts w:ascii="Times New Roman" w:eastAsia="Times New Roman" w:hAnsi="Times New Roman" w:cs="Times New Roman"/>
                <w:sz w:val="24"/>
              </w:rPr>
              <w:t xml:space="preserve">Se presentan dificultades para el acopio y la comercialización de la leche presentándose bajos volúmenes que no ofrecen la rentabilidad de la inversión que </w:t>
            </w:r>
            <w:r w:rsidR="00747215">
              <w:rPr>
                <w:rFonts w:ascii="Times New Roman" w:eastAsia="Times New Roman" w:hAnsi="Times New Roman" w:cs="Times New Roman"/>
                <w:sz w:val="24"/>
              </w:rPr>
              <w:t>este realiza</w:t>
            </w: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7700FF">
        <w:rPr>
          <w:rFonts w:ascii="Times New Roman" w:eastAsia="Times New Roman" w:hAnsi="Times New Roman" w:cs="Times New Roman"/>
          <w:color w:val="000000" w:themeColor="text1"/>
          <w:sz w:val="20"/>
          <w:szCs w:val="20"/>
        </w:rPr>
        <w:t>El Socorro</w:t>
      </w:r>
      <w:r w:rsidR="00543B4D" w:rsidRPr="00593268">
        <w:rPr>
          <w:rFonts w:ascii="Times New Roman" w:eastAsia="Times New Roman" w:hAnsi="Times New Roman" w:cs="Times New Roman"/>
          <w:color w:val="000000" w:themeColor="text1"/>
          <w:sz w:val="20"/>
          <w:szCs w:val="20"/>
        </w:rPr>
        <w:t>.</w:t>
      </w:r>
    </w:p>
    <w:p w:rsidR="00FA7CE1" w:rsidRPr="00593268" w:rsidRDefault="00047A93" w:rsidP="00CE3399">
      <w:pPr>
        <w:pStyle w:val="Ttulo2"/>
      </w:pPr>
      <w:bookmarkStart w:id="19" w:name="_Toc26226455"/>
      <w:r w:rsidRPr="00593268">
        <w:t>Dimensión Cultural: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sidR="00457020">
        <w:rPr>
          <w:rFonts w:ascii="Times New Roman" w:eastAsia="Times New Roman" w:hAnsi="Times New Roman" w:cs="Times New Roman"/>
          <w:sz w:val="24"/>
          <w:szCs w:val="24"/>
        </w:rPr>
        <w:t>El Socorro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w:t>
      </w:r>
      <w:r w:rsidR="00B808A3" w:rsidRPr="00593268">
        <w:rPr>
          <w:rFonts w:ascii="Times New Roman" w:eastAsia="Times New Roman" w:hAnsi="Times New Roman" w:cs="Times New Roman"/>
          <w:sz w:val="24"/>
          <w:szCs w:val="24"/>
        </w:rPr>
        <w:lastRenderedPageBreak/>
        <w:t xml:space="preserve">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 xml:space="preserve">Características generales de la dimensión cultural del corregimiento de </w:t>
      </w:r>
      <w:r w:rsidR="00457020">
        <w:rPr>
          <w:rFonts w:ascii="Times New Roman" w:hAnsi="Times New Roman" w:cs="Times New Roman"/>
          <w:i/>
          <w:color w:val="000000" w:themeColor="text1"/>
        </w:rPr>
        <w:t>El Socorro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3129"/>
        <w:gridCol w:w="5953"/>
      </w:tblGrid>
      <w:tr w:rsidR="000A1C06" w:rsidTr="00747215">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Fiestas tradicionales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Celebración a la Virgen Del Perpetuo Socorro en el mes de </w:t>
            </w:r>
            <w:r w:rsidR="00376FFD">
              <w:rPr>
                <w:rFonts w:ascii="Times New Roman" w:eastAsia="Times New Roman" w:hAnsi="Times New Roman" w:cs="Times New Roman"/>
                <w:sz w:val="24"/>
              </w:rPr>
              <w:t>junio</w:t>
            </w:r>
            <w:r>
              <w:rPr>
                <w:rFonts w:ascii="Times New Roman" w:eastAsia="Times New Roman" w:hAnsi="Times New Roman" w:cs="Times New Roman"/>
                <w:sz w:val="24"/>
              </w:rPr>
              <w:t xml:space="preserve"> y la celebración a la Virgen Inmaculada Concepción en el mes de </w:t>
            </w:r>
            <w:r w:rsidR="00376FFD">
              <w:rPr>
                <w:rFonts w:ascii="Times New Roman" w:eastAsia="Times New Roman" w:hAnsi="Times New Roman" w:cs="Times New Roman"/>
                <w:sz w:val="24"/>
              </w:rPr>
              <w:t>diciembre</w:t>
            </w:r>
            <w:r>
              <w:rPr>
                <w:rFonts w:ascii="Times New Roman" w:eastAsia="Times New Roman" w:hAnsi="Times New Roman" w:cs="Times New Roman"/>
                <w:sz w:val="24"/>
              </w:rPr>
              <w:t xml:space="preserve"> donde realizan diferentes eventos deportivos, culturales, musicales y gastronómicos. </w:t>
            </w:r>
          </w:p>
          <w:p w:rsidR="000A1C06" w:rsidRDefault="000A1C06" w:rsidP="00276B1C">
            <w:pPr>
              <w:spacing w:after="0"/>
              <w:jc w:val="both"/>
            </w:pPr>
          </w:p>
        </w:tc>
      </w:tr>
      <w:tr w:rsidR="000A1C06" w:rsidTr="00747215">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Expresión Artística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Se encuentra una escuela de formación integral en artes y oficios tradicionales, ubicada en la Institución Educativa el Socorro, sede Casanare bajo, en donde se dictan talleres de formación musical para todo tipo de personas, entre ellas se encuentran niños, adolescentes y adultos y da como resultado el grupo Renacer Andino, de gran renombre regional.  </w:t>
            </w:r>
          </w:p>
          <w:p w:rsidR="000A1C06" w:rsidRDefault="000A1C06" w:rsidP="00276B1C">
            <w:pPr>
              <w:spacing w:after="0" w:line="240" w:lineRule="auto"/>
              <w:jc w:val="both"/>
            </w:pPr>
          </w:p>
        </w:tc>
      </w:tr>
      <w:tr w:rsidR="000A1C06" w:rsidTr="00747215">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Patrimonios históricos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Una de las riquezas más reconocidas por los habitantes es la capilla de la Virgen del Carmen pues fue construida por el empuje, la organización y la labor de la comunidad de aquel entonces.</w:t>
            </w: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0A1C06">
        <w:rPr>
          <w:rFonts w:ascii="Times New Roman" w:eastAsia="Times New Roman" w:hAnsi="Times New Roman" w:cs="Times New Roman"/>
          <w:color w:val="000000" w:themeColor="text1"/>
          <w:sz w:val="20"/>
          <w:szCs w:val="20"/>
        </w:rPr>
        <w:t>El Socorro</w:t>
      </w:r>
      <w:r w:rsidR="00543B4D" w:rsidRPr="00593268">
        <w:rPr>
          <w:rFonts w:ascii="Times New Roman" w:eastAsia="Times New Roman" w:hAnsi="Times New Roman" w:cs="Times New Roman"/>
          <w:color w:val="000000" w:themeColor="text1"/>
          <w:sz w:val="20"/>
          <w:szCs w:val="20"/>
        </w:rPr>
        <w:t>.</w:t>
      </w:r>
    </w:p>
    <w:p w:rsidR="00543B4D" w:rsidRDefault="00543B4D" w:rsidP="00CE3399">
      <w:pPr>
        <w:spacing w:after="0"/>
        <w:jc w:val="both"/>
        <w:rPr>
          <w:rFonts w:ascii="Times New Roman" w:eastAsia="Times New Roman" w:hAnsi="Times New Roman" w:cs="Times New Roman"/>
          <w:b/>
          <w:sz w:val="24"/>
          <w:szCs w:val="24"/>
        </w:rPr>
      </w:pPr>
    </w:p>
    <w:p w:rsidR="0085346F" w:rsidRDefault="0085346F" w:rsidP="00CE3399">
      <w:pPr>
        <w:spacing w:after="0"/>
        <w:jc w:val="both"/>
        <w:rPr>
          <w:rFonts w:ascii="Times New Roman" w:eastAsia="Times New Roman" w:hAnsi="Times New Roman" w:cs="Times New Roman"/>
          <w:b/>
          <w:sz w:val="24"/>
          <w:szCs w:val="24"/>
        </w:rPr>
      </w:pPr>
    </w:p>
    <w:p w:rsidR="003F4904" w:rsidRDefault="003F4904" w:rsidP="00CE3399">
      <w:pPr>
        <w:spacing w:after="0"/>
        <w:jc w:val="both"/>
        <w:rPr>
          <w:rFonts w:ascii="Times New Roman" w:eastAsia="Times New Roman" w:hAnsi="Times New Roman" w:cs="Times New Roman"/>
          <w:b/>
          <w:sz w:val="24"/>
          <w:szCs w:val="24"/>
        </w:rPr>
      </w:pPr>
    </w:p>
    <w:p w:rsidR="003F4904" w:rsidRPr="00593268" w:rsidRDefault="003F4904"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20" w:name="_Toc26226456"/>
      <w:r w:rsidRPr="00593268">
        <w:t>Dimensión Ambiental:</w:t>
      </w:r>
      <w:bookmarkEnd w:id="20"/>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 xml:space="preserve">iales y los riesgos ambientales, </w:t>
      </w:r>
      <w:r w:rsidR="00376FFD" w:rsidRPr="00593268">
        <w:rPr>
          <w:rFonts w:ascii="Times New Roman" w:eastAsia="Times New Roman" w:hAnsi="Times New Roman" w:cs="Times New Roman"/>
          <w:sz w:val="24"/>
          <w:szCs w:val="24"/>
        </w:rPr>
        <w:t>y la</w:t>
      </w:r>
      <w:r w:rsidR="009A2E97" w:rsidRPr="00593268">
        <w:rPr>
          <w:rFonts w:ascii="Times New Roman" w:eastAsia="Times New Roman" w:hAnsi="Times New Roman" w:cs="Times New Roman"/>
          <w:sz w:val="24"/>
          <w:szCs w:val="24"/>
        </w:rPr>
        <w:t xml:space="preserve">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3F4904" w:rsidRDefault="003F4904" w:rsidP="00CE3399">
      <w:pPr>
        <w:jc w:val="both"/>
        <w:rPr>
          <w:rFonts w:ascii="Times New Roman" w:eastAsia="Times New Roman" w:hAnsi="Times New Roman" w:cs="Times New Roman"/>
          <w:sz w:val="24"/>
          <w:szCs w:val="24"/>
        </w:rPr>
      </w:pPr>
    </w:p>
    <w:p w:rsidR="003F4904" w:rsidRDefault="003F4904" w:rsidP="00CE3399">
      <w:pPr>
        <w:jc w:val="both"/>
        <w:rPr>
          <w:rFonts w:ascii="Times New Roman" w:eastAsia="Times New Roman" w:hAnsi="Times New Roman" w:cs="Times New Roman"/>
          <w:sz w:val="24"/>
          <w:szCs w:val="24"/>
        </w:rPr>
      </w:pPr>
    </w:p>
    <w:p w:rsidR="009A2E97" w:rsidRDefault="00B808A3" w:rsidP="00CE3399">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 xml:space="preserve">Características generales de la dimensión ambiental del corregimiento de </w:t>
      </w:r>
      <w:r w:rsidR="00457020">
        <w:rPr>
          <w:rFonts w:ascii="Times New Roman" w:hAnsi="Times New Roman" w:cs="Times New Roman"/>
          <w:color w:val="000000" w:themeColor="text1"/>
          <w:sz w:val="22"/>
          <w:szCs w:val="22"/>
        </w:rPr>
        <w:t>El Socorro</w:t>
      </w:r>
      <w:r w:rsidR="006F6593"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000" w:firstRow="0" w:lastRow="0" w:firstColumn="0" w:lastColumn="0" w:noHBand="0" w:noVBand="0"/>
      </w:tblPr>
      <w:tblGrid>
        <w:gridCol w:w="3129"/>
        <w:gridCol w:w="5953"/>
      </w:tblGrid>
      <w:tr w:rsidR="000A1C06" w:rsidTr="003F4904">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Flora y fauna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 xml:space="preserve">El Morro, conocido como una elevación de más de 200 metros que cuenta con vegetación nativa; la zona de </w:t>
            </w:r>
            <w:r>
              <w:rPr>
                <w:rFonts w:ascii="Times New Roman" w:eastAsia="Times New Roman" w:hAnsi="Times New Roman" w:cs="Times New Roman"/>
                <w:sz w:val="24"/>
              </w:rPr>
              <w:lastRenderedPageBreak/>
              <w:t>páramo y bosques primarios, que se encuentran en los límites de los corregimientos de El Socorro, Santa Bárbara y El Encano, pues la vegetación nativa guarda especies de flora, fauna, orquídeas y es un área de interés para la ornitología y fauna</w:t>
            </w:r>
          </w:p>
        </w:tc>
      </w:tr>
      <w:tr w:rsidR="000A1C06" w:rsidTr="003F4904">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lastRenderedPageBreak/>
              <w:t>Ríos, cuencas y paramos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4904" w:rsidRPr="003F4904" w:rsidRDefault="000A1C06" w:rsidP="003F4904">
            <w:pPr>
              <w:pStyle w:val="Prrafodelista"/>
              <w:numPr>
                <w:ilvl w:val="0"/>
                <w:numId w:val="43"/>
              </w:numPr>
              <w:spacing w:after="0"/>
              <w:jc w:val="both"/>
            </w:pPr>
            <w:r w:rsidRPr="003F4904">
              <w:rPr>
                <w:rFonts w:ascii="Times New Roman" w:eastAsia="Times New Roman" w:hAnsi="Times New Roman" w:cs="Times New Roman"/>
                <w:sz w:val="24"/>
              </w:rPr>
              <w:t xml:space="preserve">En </w:t>
            </w:r>
            <w:r w:rsidR="003F4904" w:rsidRPr="003F4904">
              <w:rPr>
                <w:rFonts w:ascii="Times New Roman" w:eastAsia="Times New Roman" w:hAnsi="Times New Roman" w:cs="Times New Roman"/>
                <w:sz w:val="24"/>
              </w:rPr>
              <w:t>el páramo</w:t>
            </w:r>
            <w:r w:rsidRPr="003F4904">
              <w:rPr>
                <w:rFonts w:ascii="Times New Roman" w:eastAsia="Times New Roman" w:hAnsi="Times New Roman" w:cs="Times New Roman"/>
                <w:sz w:val="24"/>
              </w:rPr>
              <w:t xml:space="preserve"> de Bordoncillo, se </w:t>
            </w:r>
            <w:r w:rsidR="003F4904" w:rsidRPr="003F4904">
              <w:rPr>
                <w:rFonts w:ascii="Times New Roman" w:eastAsia="Times New Roman" w:hAnsi="Times New Roman" w:cs="Times New Roman"/>
                <w:sz w:val="24"/>
              </w:rPr>
              <w:t>ubica la</w:t>
            </w:r>
            <w:r w:rsidRPr="003F4904">
              <w:rPr>
                <w:rFonts w:ascii="Times New Roman" w:eastAsia="Times New Roman" w:hAnsi="Times New Roman" w:cs="Times New Roman"/>
                <w:sz w:val="24"/>
              </w:rPr>
              <w:t xml:space="preserve"> cuenca zona de influencia del Rio Guamez, ubicada en el corregimiento de El Encano, la cual atraviesa la vereda </w:t>
            </w:r>
            <w:r w:rsidR="003F4904" w:rsidRPr="003F4904">
              <w:rPr>
                <w:rFonts w:ascii="Times New Roman" w:eastAsia="Times New Roman" w:hAnsi="Times New Roman" w:cs="Times New Roman"/>
                <w:sz w:val="24"/>
              </w:rPr>
              <w:t>de bellavista</w:t>
            </w:r>
            <w:r w:rsidRPr="003F4904">
              <w:rPr>
                <w:rFonts w:ascii="Times New Roman" w:eastAsia="Times New Roman" w:hAnsi="Times New Roman" w:cs="Times New Roman"/>
                <w:sz w:val="24"/>
              </w:rPr>
              <w:t xml:space="preserve">, el Corregimiento </w:t>
            </w:r>
            <w:r w:rsidR="003F4904" w:rsidRPr="003F4904">
              <w:rPr>
                <w:rFonts w:ascii="Times New Roman" w:eastAsia="Times New Roman" w:hAnsi="Times New Roman" w:cs="Times New Roman"/>
                <w:sz w:val="24"/>
              </w:rPr>
              <w:t>del Socorro</w:t>
            </w:r>
            <w:r w:rsidRPr="003F4904">
              <w:rPr>
                <w:rFonts w:ascii="Times New Roman" w:eastAsia="Times New Roman" w:hAnsi="Times New Roman" w:cs="Times New Roman"/>
                <w:sz w:val="24"/>
              </w:rPr>
              <w:t xml:space="preserve"> y campo alegre</w:t>
            </w:r>
            <w:r w:rsidR="003F4904">
              <w:rPr>
                <w:rFonts w:ascii="Times New Roman" w:eastAsia="Times New Roman" w:hAnsi="Times New Roman" w:cs="Times New Roman"/>
                <w:sz w:val="24"/>
              </w:rPr>
              <w:t>.</w:t>
            </w:r>
          </w:p>
          <w:p w:rsidR="000A1C06" w:rsidRDefault="000A1C06" w:rsidP="003F4904">
            <w:pPr>
              <w:pStyle w:val="Prrafodelista"/>
              <w:numPr>
                <w:ilvl w:val="0"/>
                <w:numId w:val="43"/>
              </w:numPr>
              <w:spacing w:after="0"/>
              <w:jc w:val="both"/>
            </w:pPr>
            <w:r>
              <w:rPr>
                <w:rFonts w:ascii="Times New Roman" w:eastAsia="Times New Roman" w:hAnsi="Times New Roman" w:cs="Times New Roman"/>
                <w:sz w:val="24"/>
              </w:rPr>
              <w:t>Cuenca del rio bobo, que hace parte de los Corregimientos del Socorro y Santa Bárbara.</w:t>
            </w:r>
          </w:p>
        </w:tc>
      </w:tr>
      <w:tr w:rsidR="000A1C06" w:rsidTr="003F4904">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1C06" w:rsidRDefault="000A1C06" w:rsidP="00276B1C">
            <w:pPr>
              <w:spacing w:after="0"/>
              <w:jc w:val="both"/>
            </w:pPr>
            <w:r>
              <w:rPr>
                <w:rFonts w:ascii="Times New Roman" w:eastAsia="Times New Roman" w:hAnsi="Times New Roman" w:cs="Times New Roman"/>
                <w:sz w:val="24"/>
              </w:rPr>
              <w:t>Problemática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4904" w:rsidRPr="003F4904" w:rsidRDefault="000A1C06" w:rsidP="003F4904">
            <w:pPr>
              <w:pStyle w:val="Prrafodelista"/>
              <w:numPr>
                <w:ilvl w:val="0"/>
                <w:numId w:val="44"/>
              </w:numPr>
              <w:spacing w:after="0"/>
              <w:jc w:val="both"/>
            </w:pPr>
            <w:r w:rsidRPr="003F4904">
              <w:rPr>
                <w:rFonts w:ascii="Times New Roman" w:eastAsia="Times New Roman" w:hAnsi="Times New Roman" w:cs="Times New Roman"/>
                <w:sz w:val="24"/>
              </w:rPr>
              <w:t>Alta producción agropecuaria y ganadera, no se ensila y jamás se fertilizan los pastos, y el sobre pastoreo origina el deterioro de procesos erosivos, de maneras que este tipo de conflictos se presenta en los corregimientos de El Socorro, y Santa Bárbara.</w:t>
            </w:r>
          </w:p>
          <w:p w:rsidR="000A1C06" w:rsidRDefault="000A1C06" w:rsidP="003F4904">
            <w:pPr>
              <w:pStyle w:val="Prrafodelista"/>
              <w:numPr>
                <w:ilvl w:val="0"/>
                <w:numId w:val="44"/>
              </w:numPr>
              <w:spacing w:after="0"/>
              <w:jc w:val="both"/>
            </w:pPr>
            <w:r>
              <w:rPr>
                <w:rFonts w:ascii="Times New Roman" w:eastAsia="Times New Roman" w:hAnsi="Times New Roman" w:cs="Times New Roman"/>
                <w:sz w:val="24"/>
              </w:rPr>
              <w:t>La existencia de letrinas, pozos sépticos, o en algunos casos disponen sus aguas residuales directamente sobre las fuentes superficiales, trayendo consigo problemáticas que afectan la salud de sus habitantes y generando problemáticas de contaminación afectando al medio ambiente.</w:t>
            </w: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457020">
        <w:rPr>
          <w:rFonts w:ascii="Times New Roman" w:eastAsia="Times New Roman" w:hAnsi="Times New Roman" w:cs="Times New Roman"/>
          <w:color w:val="000000" w:themeColor="text1"/>
          <w:sz w:val="20"/>
          <w:szCs w:val="20"/>
        </w:rPr>
        <w:t>El Socorro</w:t>
      </w:r>
      <w:r w:rsidR="00543B4D" w:rsidRPr="00593268">
        <w:rPr>
          <w:rFonts w:ascii="Times New Roman" w:eastAsia="Times New Roman" w:hAnsi="Times New Roman" w:cs="Times New Roman"/>
          <w:color w:val="000000" w:themeColor="text1"/>
          <w:sz w:val="20"/>
          <w:szCs w:val="20"/>
        </w:rPr>
        <w:t>.</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AB1F10" w:rsidRPr="00593268" w:rsidRDefault="00AB1F10" w:rsidP="00CE3399">
      <w:pPr>
        <w:spacing w:after="160"/>
        <w:rPr>
          <w:rFonts w:ascii="Times New Roman" w:eastAsia="Times New Roman" w:hAnsi="Times New Roman" w:cs="Times New Roman"/>
          <w:sz w:val="24"/>
          <w:szCs w:val="24"/>
        </w:rPr>
      </w:pPr>
    </w:p>
    <w:p w:rsidR="003B6C51" w:rsidRPr="00593268" w:rsidRDefault="00AB1F10" w:rsidP="00CE3399">
      <w:pPr>
        <w:pStyle w:val="Ttulo1"/>
        <w:numPr>
          <w:ilvl w:val="0"/>
          <w:numId w:val="3"/>
        </w:numPr>
        <w:rPr>
          <w:rFonts w:eastAsia="Times New Roman" w:cs="Times New Roman"/>
          <w:szCs w:val="24"/>
        </w:rPr>
      </w:pPr>
      <w:bookmarkStart w:id="21" w:name="_Toc26226457"/>
      <w:r w:rsidRPr="00593268">
        <w:rPr>
          <w:rFonts w:eastAsia="Times New Roman" w:cs="Times New Roman"/>
          <w:szCs w:val="24"/>
        </w:rPr>
        <w:t>¿HACIA DÓNDE VAMOS?</w:t>
      </w:r>
      <w:bookmarkEnd w:id="21"/>
    </w:p>
    <w:p w:rsidR="00060553" w:rsidRPr="00593268" w:rsidRDefault="00060553" w:rsidP="00CE3399">
      <w:pPr>
        <w:spacing w:after="160"/>
        <w:rPr>
          <w:rFonts w:ascii="Times New Roman" w:eastAsia="Times New Roman" w:hAnsi="Times New Roman" w:cs="Times New Roman"/>
          <w:sz w:val="24"/>
          <w:szCs w:val="24"/>
        </w:rPr>
      </w:pPr>
    </w:p>
    <w:p w:rsidR="007A3C37" w:rsidRPr="00593268" w:rsidRDefault="003B6C51"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oportunidad se presenta</w:t>
      </w:r>
      <w:r w:rsidR="00C57AFA" w:rsidRPr="00593268">
        <w:rPr>
          <w:rFonts w:ascii="Times New Roman" w:eastAsia="Times New Roman" w:hAnsi="Times New Roman" w:cs="Times New Roman"/>
          <w:sz w:val="24"/>
          <w:szCs w:val="24"/>
        </w:rPr>
        <w:t xml:space="preserve"> algunos escenarios alternativos que han sido pensados, soñados</w:t>
      </w:r>
      <w:r w:rsidR="0085346F">
        <w:rPr>
          <w:rFonts w:ascii="Times New Roman" w:eastAsia="Times New Roman" w:hAnsi="Times New Roman" w:cs="Times New Roman"/>
          <w:sz w:val="24"/>
          <w:szCs w:val="24"/>
        </w:rPr>
        <w:t xml:space="preserve"> </w:t>
      </w:r>
      <w:r w:rsidR="00C57AFA" w:rsidRPr="00593268">
        <w:rPr>
          <w:rFonts w:ascii="Times New Roman" w:eastAsia="Times New Roman" w:hAnsi="Times New Roman" w:cs="Times New Roman"/>
          <w:sz w:val="24"/>
          <w:szCs w:val="24"/>
        </w:rPr>
        <w:t>e imaginados participativa y colectivamente en cada una de l</w:t>
      </w:r>
      <w:r w:rsidR="00F53A10">
        <w:rPr>
          <w:rFonts w:ascii="Times New Roman" w:eastAsia="Times New Roman" w:hAnsi="Times New Roman" w:cs="Times New Roman"/>
          <w:sz w:val="24"/>
          <w:szCs w:val="24"/>
        </w:rPr>
        <w:t>as dimensiones del territorio del corregimiento El Socorro</w:t>
      </w:r>
      <w:r w:rsidR="00C57AFA" w:rsidRPr="00593268">
        <w:rPr>
          <w:rFonts w:ascii="Times New Roman" w:eastAsia="Times New Roman" w:hAnsi="Times New Roman" w:cs="Times New Roman"/>
          <w:sz w:val="24"/>
          <w:szCs w:val="24"/>
        </w:rPr>
        <w:t xml:space="preserve">. Por tanto, </w:t>
      </w:r>
      <w:r w:rsidR="006E50ED" w:rsidRPr="00593268">
        <w:rPr>
          <w:rFonts w:ascii="Times New Roman" w:eastAsia="Times New Roman" w:hAnsi="Times New Roman" w:cs="Times New Roman"/>
          <w:sz w:val="24"/>
          <w:szCs w:val="24"/>
        </w:rPr>
        <w:t xml:space="preserve">esto </w:t>
      </w:r>
      <w:r w:rsidR="00C57AFA" w:rsidRPr="00593268">
        <w:rPr>
          <w:rFonts w:ascii="Times New Roman" w:eastAsia="Times New Roman" w:hAnsi="Times New Roman" w:cs="Times New Roman"/>
          <w:sz w:val="24"/>
          <w:szCs w:val="24"/>
        </w:rPr>
        <w:t>obedece a un ejercicio de análisis, reflexión y diálogo propositivo para retroalimentación de</w:t>
      </w:r>
      <w:r w:rsidRPr="00593268">
        <w:rPr>
          <w:rFonts w:ascii="Times New Roman" w:eastAsia="Times New Roman" w:hAnsi="Times New Roman" w:cs="Times New Roman"/>
          <w:sz w:val="24"/>
          <w:szCs w:val="24"/>
        </w:rPr>
        <w:t xml:space="preserve"> la</w:t>
      </w:r>
      <w:r w:rsidR="00C57AFA" w:rsidRPr="00593268">
        <w:rPr>
          <w:rFonts w:ascii="Times New Roman" w:eastAsia="Times New Roman" w:hAnsi="Times New Roman" w:cs="Times New Roman"/>
          <w:sz w:val="24"/>
          <w:szCs w:val="24"/>
        </w:rPr>
        <w:t>s visiones compartidas y la propuesta de algunas acciones concretas para emprender mejores futuros en el marco de la const</w:t>
      </w:r>
      <w:r w:rsidR="00AB1F10" w:rsidRPr="00593268">
        <w:rPr>
          <w:rFonts w:ascii="Times New Roman" w:eastAsia="Times New Roman" w:hAnsi="Times New Roman" w:cs="Times New Roman"/>
          <w:sz w:val="24"/>
          <w:szCs w:val="24"/>
        </w:rPr>
        <w:t>rucción de la paz y buen vivir.</w:t>
      </w:r>
    </w:p>
    <w:p w:rsidR="00743545" w:rsidRDefault="00743545" w:rsidP="00CE3399">
      <w:pPr>
        <w:pStyle w:val="Ttulo2"/>
      </w:pPr>
      <w:r>
        <w:t xml:space="preserve"> </w:t>
      </w:r>
      <w:bookmarkStart w:id="22" w:name="_Toc26226458"/>
      <w:r>
        <w:t>Visión general anterior</w:t>
      </w:r>
      <w:bookmarkEnd w:id="22"/>
    </w:p>
    <w:p w:rsidR="00743545" w:rsidRPr="00743545" w:rsidRDefault="00743545" w:rsidP="00743545"/>
    <w:p w:rsidR="00743545" w:rsidRDefault="00743545" w:rsidP="00743545">
      <w:pPr>
        <w:spacing w:after="0" w:line="259"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 comunidad sueña con un Centro De Salud en su corregimiento, compuesto con una amplia cobertura médica, que se caracterice por prestar servicios de salud de primer nivel, con alta </w:t>
      </w:r>
      <w:r>
        <w:rPr>
          <w:rFonts w:ascii="Times New Roman" w:eastAsia="Times New Roman" w:hAnsi="Times New Roman" w:cs="Times New Roman"/>
          <w:sz w:val="24"/>
        </w:rPr>
        <w:lastRenderedPageBreak/>
        <w:t xml:space="preserve">calidad, de manera oportuna, con un alto grado de compromiso y sentido de pertenencia al servicio comunitario. Así como también se considera pertinente lograr un equipamiento adecuado a las necesidades de la comunidad, a través de programas de promoción y prevención, programas dentales, programas dirigidos hacia mujeres en estado de gestación y el cuidado de la primera infancia, igualmente la comunidad se proyecta como un corregimiento que pueda satisfacer las diferentes necesidades en el eje de salud, que pueda llegar hacia sus diferentes veredas, por medio de la incorporación de ambulancias al servicio de los habitantes.  </w:t>
      </w:r>
    </w:p>
    <w:p w:rsidR="00743545" w:rsidRPr="00743545" w:rsidRDefault="00743545" w:rsidP="00743545"/>
    <w:p w:rsidR="003B6C51" w:rsidRPr="00743545" w:rsidRDefault="00CD6FC1" w:rsidP="00743545">
      <w:pPr>
        <w:pStyle w:val="Ttulo2"/>
      </w:pPr>
      <w:bookmarkStart w:id="23" w:name="_Toc26226459"/>
      <w:r w:rsidRPr="00593268">
        <w:t>Dimensión Política</w:t>
      </w:r>
      <w:bookmarkEnd w:id="23"/>
    </w:p>
    <w:p w:rsidR="00A10C84" w:rsidRPr="00593268" w:rsidRDefault="00A10C84" w:rsidP="00CE3399">
      <w:pPr>
        <w:spacing w:after="0"/>
        <w:jc w:val="both"/>
        <w:rPr>
          <w:rFonts w:ascii="Times New Roman" w:eastAsia="Times New Roman" w:hAnsi="Times New Roman" w:cs="Times New Roman"/>
          <w:sz w:val="24"/>
          <w:szCs w:val="24"/>
        </w:rPr>
      </w:pPr>
    </w:p>
    <w:p w:rsidR="00A10C84" w:rsidRPr="00593268" w:rsidRDefault="00A10C84" w:rsidP="00CE3399">
      <w:pPr>
        <w:spacing w:after="0"/>
        <w:jc w:val="both"/>
        <w:rPr>
          <w:rFonts w:ascii="Times New Roman" w:eastAsia="Times New Roman" w:hAnsi="Times New Roman" w:cs="Times New Roman"/>
          <w:sz w:val="24"/>
          <w:szCs w:val="24"/>
        </w:rPr>
      </w:pPr>
    </w:p>
    <w:p w:rsidR="00A10C84" w:rsidRPr="00593268" w:rsidRDefault="00A10C84" w:rsidP="00CE3399">
      <w:pPr>
        <w:pStyle w:val="Ttulo3"/>
        <w:rPr>
          <w:rFonts w:cs="Times New Roman"/>
        </w:rPr>
      </w:pPr>
      <w:bookmarkStart w:id="24" w:name="_Toc26226460"/>
      <w:r w:rsidRPr="00593268">
        <w:rPr>
          <w:rFonts w:cs="Times New Roman"/>
        </w:rPr>
        <w:t>Sueños colectivos y acciones concretas</w:t>
      </w:r>
      <w:r w:rsidR="00743545">
        <w:rPr>
          <w:rFonts w:cs="Times New Roman"/>
        </w:rPr>
        <w:t xml:space="preserve"> 2019</w:t>
      </w:r>
      <w:bookmarkEnd w:id="24"/>
    </w:p>
    <w:p w:rsidR="00743545" w:rsidRPr="00743545" w:rsidRDefault="00743545" w:rsidP="00743545">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Fortalecimiento a las JAC</w:t>
      </w:r>
    </w:p>
    <w:p w:rsidR="00743545" w:rsidRPr="00743545" w:rsidRDefault="00743545" w:rsidP="00743545">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 xml:space="preserve">Visibilizarían y capacitación en mecanismos de participación ciudadana </w:t>
      </w:r>
    </w:p>
    <w:p w:rsidR="00743545" w:rsidRPr="00743545" w:rsidRDefault="00743545" w:rsidP="00743545">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Representación política</w:t>
      </w:r>
    </w:p>
    <w:p w:rsidR="00261544" w:rsidRPr="007C146C" w:rsidRDefault="00743545" w:rsidP="00743545">
      <w:pPr>
        <w:pStyle w:val="Prrafodelista"/>
        <w:numPr>
          <w:ilvl w:val="0"/>
          <w:numId w:val="45"/>
        </w:numPr>
        <w:rPr>
          <w:rFonts w:ascii="Times New Roman" w:hAnsi="Times New Roman" w:cs="Times New Roman"/>
          <w:sz w:val="24"/>
          <w:szCs w:val="24"/>
        </w:rPr>
      </w:pPr>
      <w:r w:rsidRPr="007C146C">
        <w:rPr>
          <w:rFonts w:ascii="Times New Roman" w:hAnsi="Times New Roman" w:cs="Times New Roman"/>
          <w:sz w:val="24"/>
          <w:szCs w:val="24"/>
        </w:rPr>
        <w:t>Necesidad de relevo generacional</w:t>
      </w:r>
    </w:p>
    <w:p w:rsidR="00B17A5B" w:rsidRPr="007C146C" w:rsidRDefault="00B17A5B" w:rsidP="007C146C">
      <w:pPr>
        <w:pStyle w:val="Prrafodelista"/>
        <w:rPr>
          <w:rFonts w:ascii="Times New Roman" w:hAnsi="Times New Roman" w:cs="Times New Roman"/>
          <w:sz w:val="24"/>
          <w:szCs w:val="24"/>
        </w:rPr>
      </w:pPr>
    </w:p>
    <w:p w:rsidR="00225B02" w:rsidRPr="00593268" w:rsidRDefault="00225B02" w:rsidP="00CE3399">
      <w:pPr>
        <w:pStyle w:val="Ttulo3"/>
        <w:rPr>
          <w:rFonts w:cs="Times New Roman"/>
        </w:rPr>
      </w:pPr>
      <w:bookmarkStart w:id="25" w:name="_Toc26226461"/>
      <w:r w:rsidRPr="00593268">
        <w:rPr>
          <w:rFonts w:cs="Times New Roman"/>
        </w:rPr>
        <w:t>Compromisos comunitarios</w:t>
      </w:r>
      <w:r w:rsidR="007C146C">
        <w:rPr>
          <w:rFonts w:cs="Times New Roman"/>
        </w:rPr>
        <w:t xml:space="preserve"> 2019</w:t>
      </w:r>
      <w:bookmarkEnd w:id="25"/>
    </w:p>
    <w:p w:rsidR="007C146C" w:rsidRPr="007C146C" w:rsidRDefault="007C146C" w:rsidP="007C146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activa</w:t>
      </w:r>
    </w:p>
    <w:p w:rsidR="007C146C" w:rsidRPr="007C146C" w:rsidRDefault="007C146C" w:rsidP="007C146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desde jóvenes hasta adultos mayores</w:t>
      </w:r>
    </w:p>
    <w:p w:rsidR="007C146C" w:rsidRPr="007C146C" w:rsidRDefault="007C146C" w:rsidP="007C146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Tratar de e</w:t>
      </w:r>
      <w:r w:rsidRPr="007C146C">
        <w:rPr>
          <w:rFonts w:ascii="Times New Roman" w:hAnsi="Times New Roman" w:cs="Times New Roman"/>
          <w:sz w:val="24"/>
          <w:szCs w:val="24"/>
        </w:rPr>
        <w:t>legir</w:t>
      </w:r>
      <w:r w:rsidRPr="007C146C">
        <w:rPr>
          <w:rFonts w:ascii="Times New Roman" w:hAnsi="Times New Roman" w:cs="Times New Roman"/>
          <w:sz w:val="24"/>
          <w:szCs w:val="24"/>
        </w:rPr>
        <w:t xml:space="preserve"> colectivamente a un</w:t>
      </w:r>
      <w:r w:rsidRPr="007C146C">
        <w:rPr>
          <w:rFonts w:ascii="Times New Roman" w:hAnsi="Times New Roman" w:cs="Times New Roman"/>
          <w:sz w:val="24"/>
          <w:szCs w:val="24"/>
        </w:rPr>
        <w:t xml:space="preserve"> candidato</w:t>
      </w:r>
      <w:r w:rsidRPr="007C146C">
        <w:rPr>
          <w:rFonts w:ascii="Times New Roman" w:hAnsi="Times New Roman" w:cs="Times New Roman"/>
          <w:sz w:val="24"/>
          <w:szCs w:val="24"/>
        </w:rPr>
        <w:t xml:space="preserve"> que pueda hacer representación adecuada del corregimiento. </w:t>
      </w:r>
    </w:p>
    <w:p w:rsidR="00A10C84" w:rsidRDefault="007C146C" w:rsidP="007C146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para el relevo generacional</w:t>
      </w:r>
    </w:p>
    <w:p w:rsidR="00023A4E" w:rsidRDefault="00023A4E" w:rsidP="00023A4E">
      <w:pPr>
        <w:pStyle w:val="Prrafodelista"/>
        <w:rPr>
          <w:rFonts w:ascii="Times New Roman" w:hAnsi="Times New Roman" w:cs="Times New Roman"/>
          <w:sz w:val="24"/>
          <w:szCs w:val="24"/>
        </w:rPr>
      </w:pPr>
    </w:p>
    <w:p w:rsidR="00023A4E" w:rsidRPr="007C146C" w:rsidRDefault="00023A4E" w:rsidP="00023A4E">
      <w:pPr>
        <w:pStyle w:val="Prrafodelista"/>
        <w:rPr>
          <w:rFonts w:ascii="Times New Roman" w:hAnsi="Times New Roman" w:cs="Times New Roman"/>
          <w:sz w:val="24"/>
          <w:szCs w:val="24"/>
        </w:rPr>
      </w:pPr>
    </w:p>
    <w:p w:rsidR="00A10C84" w:rsidRDefault="00CD6FC1" w:rsidP="00CE3399">
      <w:pPr>
        <w:pStyle w:val="Ttulo2"/>
      </w:pPr>
      <w:bookmarkStart w:id="26" w:name="_Toc26226462"/>
      <w:r w:rsidRPr="00593268">
        <w:t>Dimensión Social</w:t>
      </w:r>
      <w:bookmarkEnd w:id="26"/>
    </w:p>
    <w:p w:rsidR="00023A4E" w:rsidRPr="00023A4E" w:rsidRDefault="00023A4E" w:rsidP="00023A4E"/>
    <w:p w:rsidR="00225B02" w:rsidRPr="00593268" w:rsidRDefault="00225B02" w:rsidP="00CE3399">
      <w:pPr>
        <w:pStyle w:val="Ttulo3"/>
        <w:rPr>
          <w:rFonts w:cs="Times New Roman"/>
        </w:rPr>
      </w:pPr>
      <w:bookmarkStart w:id="27" w:name="_Toc26226463"/>
      <w:r w:rsidRPr="00593268">
        <w:rPr>
          <w:rFonts w:cs="Times New Roman"/>
        </w:rPr>
        <w:t>Sueños colectivos y acciones concretas</w:t>
      </w:r>
      <w:bookmarkEnd w:id="27"/>
    </w:p>
    <w:p w:rsidR="00023A4E" w:rsidRPr="00023A4E" w:rsidRDefault="00023A4E" w:rsidP="00023A4E">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 xml:space="preserve">Cursos de formación y técnica </w:t>
      </w:r>
    </w:p>
    <w:p w:rsidR="00023A4E" w:rsidRPr="00023A4E" w:rsidRDefault="00023A4E" w:rsidP="00023A4E">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Que los jóvenes hagan parte del SENA</w:t>
      </w:r>
    </w:p>
    <w:p w:rsidR="00023A4E" w:rsidRPr="00023A4E" w:rsidRDefault="00023A4E" w:rsidP="00023A4E">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Creación del centro de salud</w:t>
      </w:r>
    </w:p>
    <w:p w:rsidR="00023A4E" w:rsidRPr="00023A4E" w:rsidRDefault="00023A4E" w:rsidP="00023A4E">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 xml:space="preserve">Mejoramiento y asignación de viviendas </w:t>
      </w:r>
    </w:p>
    <w:p w:rsidR="00023A4E" w:rsidRPr="00023A4E" w:rsidRDefault="00023A4E" w:rsidP="00023A4E">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Mejora en seguridad</w:t>
      </w:r>
    </w:p>
    <w:p w:rsidR="00B17A5B" w:rsidRPr="00023A4E" w:rsidRDefault="00023A4E" w:rsidP="00023A4E">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C</w:t>
      </w:r>
      <w:r w:rsidRPr="00023A4E">
        <w:rPr>
          <w:rFonts w:ascii="Times New Roman" w:hAnsi="Times New Roman" w:cs="Times New Roman"/>
          <w:sz w:val="24"/>
          <w:szCs w:val="24"/>
        </w:rPr>
        <w:t>reación de micro empresas</w:t>
      </w:r>
      <w:r>
        <w:rPr>
          <w:rFonts w:ascii="Times New Roman" w:hAnsi="Times New Roman" w:cs="Times New Roman"/>
          <w:sz w:val="24"/>
          <w:szCs w:val="24"/>
        </w:rPr>
        <w:t xml:space="preserve"> y fortalecimiento de procesos de asociatividad.</w:t>
      </w:r>
    </w:p>
    <w:p w:rsidR="00225B02" w:rsidRPr="00593268" w:rsidRDefault="00225B02" w:rsidP="00CE3399">
      <w:pPr>
        <w:rPr>
          <w:rFonts w:ascii="Times New Roman" w:hAnsi="Times New Roman" w:cs="Times New Roman"/>
          <w:sz w:val="24"/>
          <w:szCs w:val="24"/>
        </w:rPr>
      </w:pPr>
    </w:p>
    <w:p w:rsidR="00A10C84" w:rsidRPr="00023A4E" w:rsidRDefault="00CD6FC1" w:rsidP="00023A4E">
      <w:pPr>
        <w:pStyle w:val="Ttulo2"/>
      </w:pPr>
      <w:bookmarkStart w:id="28" w:name="_Toc26226464"/>
      <w:r w:rsidRPr="00593268">
        <w:t>Dimensión Económica</w:t>
      </w:r>
      <w:bookmarkEnd w:id="28"/>
    </w:p>
    <w:p w:rsidR="00A10C84" w:rsidRPr="00593268" w:rsidRDefault="00A10C84" w:rsidP="00CE3399">
      <w:pPr>
        <w:rPr>
          <w:rFonts w:ascii="Times New Roman" w:hAnsi="Times New Roman" w:cs="Times New Roman"/>
          <w:sz w:val="24"/>
          <w:szCs w:val="24"/>
        </w:rPr>
      </w:pPr>
    </w:p>
    <w:p w:rsidR="00A10C84" w:rsidRDefault="00225B02" w:rsidP="00CE3399">
      <w:pPr>
        <w:pStyle w:val="Ttulo3"/>
        <w:rPr>
          <w:rFonts w:cs="Times New Roman"/>
        </w:rPr>
      </w:pPr>
      <w:bookmarkStart w:id="29" w:name="_Toc26226465"/>
      <w:r w:rsidRPr="00593268">
        <w:rPr>
          <w:rFonts w:cs="Times New Roman"/>
        </w:rPr>
        <w:lastRenderedPageBreak/>
        <w:t>Sueños colectivos y acciones concretas</w:t>
      </w:r>
      <w:r w:rsidR="00023A4E">
        <w:rPr>
          <w:rFonts w:cs="Times New Roman"/>
        </w:rPr>
        <w:t xml:space="preserve"> 2019</w:t>
      </w:r>
      <w:bookmarkEnd w:id="29"/>
    </w:p>
    <w:p w:rsidR="00023A4E" w:rsidRPr="00023A4E" w:rsidRDefault="00023A4E" w:rsidP="00023A4E">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Gestionar la asignación de</w:t>
      </w:r>
      <w:r w:rsidRPr="00023A4E">
        <w:rPr>
          <w:rFonts w:ascii="Times New Roman" w:hAnsi="Times New Roman" w:cs="Times New Roman"/>
          <w:sz w:val="24"/>
        </w:rPr>
        <w:t xml:space="preserve"> subsidios de agricultura</w:t>
      </w:r>
    </w:p>
    <w:p w:rsidR="00023A4E" w:rsidRPr="00023A4E" w:rsidRDefault="00023A4E" w:rsidP="00023A4E">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 xml:space="preserve">Mejoramientos de vías </w:t>
      </w:r>
    </w:p>
    <w:p w:rsidR="00023A4E" w:rsidRPr="00023A4E" w:rsidRDefault="00023A4E" w:rsidP="00023A4E">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 xml:space="preserve">Transformación de productos </w:t>
      </w:r>
    </w:p>
    <w:p w:rsidR="00626C0F" w:rsidRPr="00626C0F" w:rsidRDefault="00023A4E" w:rsidP="00626C0F">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Conformación de asociaciones</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30" w:name="_Toc26226466"/>
      <w:r w:rsidRPr="00593268">
        <w:t>Dimensión Cultural</w:t>
      </w:r>
      <w:bookmarkEnd w:id="30"/>
    </w:p>
    <w:p w:rsidR="009C5B61" w:rsidRPr="00593268" w:rsidRDefault="009C5B61" w:rsidP="00CE3399">
      <w:pPr>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1" w:name="_Toc26226467"/>
      <w:r w:rsidRPr="00593268">
        <w:rPr>
          <w:rFonts w:cs="Times New Roman"/>
        </w:rPr>
        <w:t>Sueños colectivos y acciones concretas</w:t>
      </w:r>
      <w:r w:rsidR="00023A4E">
        <w:rPr>
          <w:rFonts w:cs="Times New Roman"/>
        </w:rPr>
        <w:t xml:space="preserve"> 2019</w:t>
      </w:r>
      <w:bookmarkEnd w:id="31"/>
    </w:p>
    <w:p w:rsidR="00626C0F" w:rsidRPr="00626C0F" w:rsidRDefault="00626C0F" w:rsidP="00626C0F">
      <w:pPr>
        <w:pStyle w:val="Prrafodelista"/>
        <w:numPr>
          <w:ilvl w:val="0"/>
          <w:numId w:val="49"/>
        </w:numPr>
        <w:rPr>
          <w:rFonts w:ascii="Times New Roman" w:hAnsi="Times New Roman" w:cs="Times New Roman"/>
          <w:sz w:val="24"/>
        </w:rPr>
      </w:pPr>
      <w:r w:rsidRPr="00626C0F">
        <w:rPr>
          <w:rFonts w:ascii="Times New Roman" w:hAnsi="Times New Roman" w:cs="Times New Roman"/>
          <w:sz w:val="24"/>
        </w:rPr>
        <w:t>Recreación dirigida</w:t>
      </w:r>
    </w:p>
    <w:p w:rsidR="00626C0F" w:rsidRPr="00626C0F" w:rsidRDefault="00626C0F" w:rsidP="00626C0F">
      <w:pPr>
        <w:pStyle w:val="Prrafodelista"/>
        <w:numPr>
          <w:ilvl w:val="0"/>
          <w:numId w:val="49"/>
        </w:numPr>
        <w:rPr>
          <w:rFonts w:ascii="Times New Roman" w:hAnsi="Times New Roman" w:cs="Times New Roman"/>
          <w:sz w:val="24"/>
        </w:rPr>
      </w:pPr>
      <w:r w:rsidRPr="00626C0F">
        <w:rPr>
          <w:rFonts w:ascii="Times New Roman" w:hAnsi="Times New Roman" w:cs="Times New Roman"/>
          <w:sz w:val="24"/>
        </w:rPr>
        <w:t>Creación de parques infantiles</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2" w:name="_Toc26226468"/>
      <w:r w:rsidRPr="00593268">
        <w:t>Dimensión Ambiental</w:t>
      </w:r>
      <w:bookmarkEnd w:id="32"/>
    </w:p>
    <w:p w:rsidR="00544C20" w:rsidRPr="00593268" w:rsidRDefault="00544C20" w:rsidP="00CE3399">
      <w:pPr>
        <w:rPr>
          <w:rFonts w:ascii="Times New Roman" w:hAnsi="Times New Roman" w:cs="Times New Roman"/>
          <w:sz w:val="24"/>
          <w:szCs w:val="24"/>
        </w:rPr>
      </w:pPr>
    </w:p>
    <w:p w:rsidR="00225B02" w:rsidRPr="00593268" w:rsidRDefault="00225B02" w:rsidP="00CE3399">
      <w:pPr>
        <w:pStyle w:val="Ttulo3"/>
        <w:rPr>
          <w:rFonts w:cs="Times New Roman"/>
        </w:rPr>
      </w:pPr>
      <w:bookmarkStart w:id="33" w:name="_Toc26226469"/>
      <w:r w:rsidRPr="00593268">
        <w:rPr>
          <w:rFonts w:cs="Times New Roman"/>
        </w:rPr>
        <w:t>Sueños colectivos y acciones concretas</w:t>
      </w:r>
      <w:bookmarkEnd w:id="33"/>
    </w:p>
    <w:p w:rsidR="00626C0F" w:rsidRPr="00626C0F" w:rsidRDefault="00626C0F" w:rsidP="00626C0F">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 xml:space="preserve">Implementar subsidios mensuales a familias que trabajen con carbón </w:t>
      </w:r>
    </w:p>
    <w:p w:rsidR="00626C0F" w:rsidRPr="00626C0F" w:rsidRDefault="00626C0F" w:rsidP="00626C0F">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Subsidios para la instalación de pozos sépticos</w:t>
      </w:r>
    </w:p>
    <w:p w:rsidR="00626C0F" w:rsidRPr="00626C0F" w:rsidRDefault="00626C0F" w:rsidP="00626C0F">
      <w:pPr>
        <w:pStyle w:val="Prrafodelista"/>
        <w:numPr>
          <w:ilvl w:val="0"/>
          <w:numId w:val="50"/>
        </w:numPr>
        <w:rPr>
          <w:rFonts w:ascii="Times New Roman" w:hAnsi="Times New Roman" w:cs="Times New Roman"/>
          <w:sz w:val="24"/>
          <w:szCs w:val="24"/>
        </w:rPr>
      </w:pPr>
      <w:r>
        <w:rPr>
          <w:rFonts w:ascii="Times New Roman" w:hAnsi="Times New Roman" w:cs="Times New Roman"/>
          <w:sz w:val="24"/>
          <w:szCs w:val="24"/>
        </w:rPr>
        <w:t>Mejorar el m</w:t>
      </w:r>
      <w:r w:rsidRPr="00626C0F">
        <w:rPr>
          <w:rFonts w:ascii="Times New Roman" w:hAnsi="Times New Roman" w:cs="Times New Roman"/>
          <w:sz w:val="24"/>
          <w:szCs w:val="24"/>
        </w:rPr>
        <w:t>anejo de residuos</w:t>
      </w:r>
      <w:r>
        <w:rPr>
          <w:rFonts w:ascii="Times New Roman" w:hAnsi="Times New Roman" w:cs="Times New Roman"/>
          <w:sz w:val="24"/>
          <w:szCs w:val="24"/>
        </w:rPr>
        <w:t xml:space="preserve"> sólidos, desde la comunidad y la responsabilidad de las empresas de cultivo.</w:t>
      </w:r>
    </w:p>
    <w:p w:rsidR="00626C0F" w:rsidRPr="00626C0F" w:rsidRDefault="00626C0F" w:rsidP="00626C0F">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Creación de un sendereo ecológico y turístico</w:t>
      </w:r>
    </w:p>
    <w:p w:rsidR="00544C20" w:rsidRDefault="00626C0F" w:rsidP="00626C0F">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Seguridad ambiental</w:t>
      </w: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Default="00D011B4" w:rsidP="00D011B4">
      <w:pPr>
        <w:rPr>
          <w:rFonts w:ascii="Times New Roman" w:hAnsi="Times New Roman" w:cs="Times New Roman"/>
          <w:sz w:val="24"/>
          <w:szCs w:val="24"/>
        </w:rPr>
      </w:pPr>
    </w:p>
    <w:p w:rsidR="00D011B4" w:rsidRPr="00D011B4" w:rsidRDefault="00D011B4" w:rsidP="00D011B4">
      <w:pPr>
        <w:rPr>
          <w:rFonts w:ascii="Times New Roman" w:hAnsi="Times New Roman" w:cs="Times New Roman"/>
          <w:sz w:val="24"/>
          <w:szCs w:val="24"/>
        </w:rPr>
      </w:pPr>
    </w:p>
    <w:p w:rsidR="00225B02" w:rsidRPr="00593268" w:rsidRDefault="00882227" w:rsidP="00CE3399">
      <w:pPr>
        <w:pStyle w:val="Ttulo1"/>
        <w:numPr>
          <w:ilvl w:val="0"/>
          <w:numId w:val="3"/>
        </w:numPr>
        <w:rPr>
          <w:rFonts w:cs="Times New Roman"/>
          <w:szCs w:val="24"/>
        </w:rPr>
      </w:pPr>
      <w:bookmarkStart w:id="34" w:name="_Toc26226470"/>
      <w:r w:rsidRPr="00593268">
        <w:rPr>
          <w:rFonts w:cs="Times New Roman"/>
          <w:szCs w:val="24"/>
        </w:rPr>
        <w:lastRenderedPageBreak/>
        <w:t>REFLEXIONES</w:t>
      </w:r>
      <w:bookmarkEnd w:id="34"/>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 xml:space="preserve">Resignificación </w:t>
      </w:r>
      <w:r w:rsidR="00376FFD" w:rsidRPr="00593268">
        <w:rPr>
          <w:rFonts w:ascii="Times New Roman" w:eastAsia="Times New Roman" w:hAnsi="Times New Roman" w:cs="Times New Roman"/>
          <w:i/>
          <w:color w:val="000000" w:themeColor="text1"/>
          <w:sz w:val="24"/>
        </w:rPr>
        <w:t>de los</w:t>
      </w:r>
      <w:r w:rsidRPr="00593268">
        <w:rPr>
          <w:rFonts w:ascii="Times New Roman" w:eastAsia="Times New Roman" w:hAnsi="Times New Roman" w:cs="Times New Roman"/>
          <w:i/>
          <w:color w:val="000000" w:themeColor="text1"/>
          <w:sz w:val="24"/>
        </w:rPr>
        <w:t xml:space="preserve">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Default="009D0CF6" w:rsidP="00CE3399">
      <w:pPr>
        <w:spacing w:after="160"/>
        <w:jc w:val="both"/>
        <w:rPr>
          <w:rFonts w:ascii="Times New Roman" w:eastAsia="Times New Roman" w:hAnsi="Times New Roman" w:cs="Times New Roman"/>
          <w:color w:val="000000" w:themeColor="text1"/>
          <w:sz w:val="24"/>
        </w:rPr>
      </w:pPr>
    </w:p>
    <w:p w:rsidR="00596BDD" w:rsidRDefault="00596BDD" w:rsidP="00CE3399">
      <w:pPr>
        <w:spacing w:after="160"/>
        <w:jc w:val="both"/>
        <w:rPr>
          <w:rFonts w:ascii="Times New Roman" w:eastAsia="Times New Roman" w:hAnsi="Times New Roman" w:cs="Times New Roman"/>
          <w:color w:val="000000" w:themeColor="text1"/>
          <w:sz w:val="24"/>
        </w:rPr>
      </w:pPr>
    </w:p>
    <w:p w:rsidR="00596BDD" w:rsidRDefault="00596BDD" w:rsidP="00CE3399">
      <w:pPr>
        <w:spacing w:after="160"/>
        <w:jc w:val="both"/>
        <w:rPr>
          <w:rFonts w:ascii="Times New Roman" w:eastAsia="Times New Roman" w:hAnsi="Times New Roman" w:cs="Times New Roman"/>
          <w:color w:val="000000" w:themeColor="text1"/>
          <w:sz w:val="24"/>
        </w:rPr>
      </w:pPr>
    </w:p>
    <w:p w:rsidR="00596BDD" w:rsidRDefault="00596BDD" w:rsidP="00CE3399">
      <w:pPr>
        <w:spacing w:after="160"/>
        <w:jc w:val="both"/>
        <w:rPr>
          <w:rFonts w:ascii="Times New Roman" w:eastAsia="Times New Roman" w:hAnsi="Times New Roman" w:cs="Times New Roman"/>
          <w:color w:val="000000" w:themeColor="text1"/>
          <w:sz w:val="24"/>
        </w:rPr>
      </w:pPr>
    </w:p>
    <w:p w:rsidR="00596BDD" w:rsidRDefault="00596BDD" w:rsidP="00CE3399">
      <w:pPr>
        <w:spacing w:after="160"/>
        <w:jc w:val="both"/>
        <w:rPr>
          <w:rFonts w:ascii="Times New Roman" w:eastAsia="Times New Roman" w:hAnsi="Times New Roman" w:cs="Times New Roman"/>
          <w:color w:val="000000" w:themeColor="text1"/>
          <w:sz w:val="24"/>
        </w:rPr>
      </w:pPr>
    </w:p>
    <w:p w:rsidR="00596BDD" w:rsidRDefault="00596BDD" w:rsidP="00CE3399">
      <w:pPr>
        <w:spacing w:after="160"/>
        <w:jc w:val="both"/>
        <w:rPr>
          <w:rFonts w:ascii="Times New Roman" w:eastAsia="Times New Roman" w:hAnsi="Times New Roman" w:cs="Times New Roman"/>
          <w:color w:val="000000" w:themeColor="text1"/>
          <w:sz w:val="24"/>
        </w:rPr>
      </w:pPr>
    </w:p>
    <w:p w:rsidR="00596BDD" w:rsidRPr="00593268" w:rsidRDefault="00596BDD"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CE3399">
      <w:pPr>
        <w:pStyle w:val="Ttulo1"/>
        <w:numPr>
          <w:ilvl w:val="0"/>
          <w:numId w:val="3"/>
        </w:numPr>
        <w:rPr>
          <w:rFonts w:eastAsia="Times New Roman" w:cs="Times New Roman"/>
          <w:szCs w:val="24"/>
        </w:rPr>
      </w:pPr>
      <w:bookmarkStart w:id="35" w:name="_Toc26226471"/>
      <w:r w:rsidRPr="00593268">
        <w:rPr>
          <w:rFonts w:eastAsia="Times New Roman" w:cs="Times New Roman"/>
          <w:szCs w:val="24"/>
        </w:rPr>
        <w:t>REFERENCIAS BIBLIOGRÁFICAS:</w:t>
      </w:r>
      <w:bookmarkEnd w:id="35"/>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lastRenderedPageBreak/>
        <w:t>ACUERDO NÚMERO 012 (Mayo 30 de 2016). Por el cual se adopta el Plan de Desarrollo del Municipio de Pasto 2016 – 2019 “Pasto Educado Constructor de Paz”.</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D2C" w:rsidRDefault="00273D2C" w:rsidP="006831CB">
      <w:pPr>
        <w:spacing w:after="0" w:line="240" w:lineRule="auto"/>
      </w:pPr>
      <w:r>
        <w:separator/>
      </w:r>
    </w:p>
  </w:endnote>
  <w:endnote w:type="continuationSeparator" w:id="0">
    <w:p w:rsidR="00273D2C" w:rsidRDefault="00273D2C"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E359CC" w:rsidRPr="006831CB" w:rsidRDefault="00E359CC">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596BDD" w:rsidRPr="00596BDD">
          <w:rPr>
            <w:rFonts w:ascii="Times New Roman" w:hAnsi="Times New Roman" w:cs="Times New Roman"/>
            <w:noProof/>
            <w:sz w:val="16"/>
            <w:szCs w:val="16"/>
            <w:lang w:val="es-ES"/>
          </w:rPr>
          <w:t>3</w:t>
        </w:r>
        <w:r w:rsidRPr="006831CB">
          <w:rPr>
            <w:rFonts w:ascii="Times New Roman" w:hAnsi="Times New Roman" w:cs="Times New Roman"/>
            <w:sz w:val="16"/>
            <w:szCs w:val="16"/>
          </w:rPr>
          <w:fldChar w:fldCharType="end"/>
        </w:r>
      </w:p>
    </w:sdtContent>
  </w:sdt>
  <w:p w:rsidR="00E359CC" w:rsidRPr="006831CB" w:rsidRDefault="00E359CC">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D2C" w:rsidRDefault="00273D2C" w:rsidP="006831CB">
      <w:pPr>
        <w:spacing w:after="0" w:line="240" w:lineRule="auto"/>
      </w:pPr>
      <w:r>
        <w:separator/>
      </w:r>
    </w:p>
  </w:footnote>
  <w:footnote w:type="continuationSeparator" w:id="0">
    <w:p w:rsidR="00273D2C" w:rsidRDefault="00273D2C"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9CC" w:rsidRPr="0081781A" w:rsidRDefault="00E359CC"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E359CC" w:rsidRDefault="00E359CC"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El Socorro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726"/>
    <w:multiLevelType w:val="hybridMultilevel"/>
    <w:tmpl w:val="EDBE3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10B66"/>
    <w:multiLevelType w:val="hybridMultilevel"/>
    <w:tmpl w:val="D31EAF7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47743F"/>
    <w:multiLevelType w:val="hybridMultilevel"/>
    <w:tmpl w:val="D276A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A26FDD"/>
    <w:multiLevelType w:val="hybridMultilevel"/>
    <w:tmpl w:val="6DFCE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C81D40"/>
    <w:multiLevelType w:val="hybridMultilevel"/>
    <w:tmpl w:val="7310CC84"/>
    <w:lvl w:ilvl="0" w:tplc="1EBA307C">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5D7D6E"/>
    <w:multiLevelType w:val="hybridMultilevel"/>
    <w:tmpl w:val="350A18D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B71050"/>
    <w:multiLevelType w:val="hybridMultilevel"/>
    <w:tmpl w:val="0A1E7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781CB9"/>
    <w:multiLevelType w:val="multilevel"/>
    <w:tmpl w:val="4B7E99D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852A10"/>
    <w:multiLevelType w:val="hybridMultilevel"/>
    <w:tmpl w:val="D1F8A31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DF5300"/>
    <w:multiLevelType w:val="hybridMultilevel"/>
    <w:tmpl w:val="B8D2C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CE32F2"/>
    <w:multiLevelType w:val="hybridMultilevel"/>
    <w:tmpl w:val="52D2A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211B48"/>
    <w:multiLevelType w:val="hybridMultilevel"/>
    <w:tmpl w:val="8766C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36902"/>
    <w:multiLevelType w:val="hybridMultilevel"/>
    <w:tmpl w:val="6382D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271719"/>
    <w:multiLevelType w:val="hybridMultilevel"/>
    <w:tmpl w:val="CEF06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1001257"/>
    <w:multiLevelType w:val="hybridMultilevel"/>
    <w:tmpl w:val="B210A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D50A92"/>
    <w:multiLevelType w:val="hybridMultilevel"/>
    <w:tmpl w:val="34003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A345B6"/>
    <w:multiLevelType w:val="hybridMultilevel"/>
    <w:tmpl w:val="34E0D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D9A7041"/>
    <w:multiLevelType w:val="hybridMultilevel"/>
    <w:tmpl w:val="5DEA3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9" w15:restartNumberingAfterBreak="0">
    <w:nsid w:val="42A32C88"/>
    <w:multiLevelType w:val="hybridMultilevel"/>
    <w:tmpl w:val="204A392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44680532"/>
    <w:multiLevelType w:val="multilevel"/>
    <w:tmpl w:val="23F02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6F6E39"/>
    <w:multiLevelType w:val="hybridMultilevel"/>
    <w:tmpl w:val="B540E95E"/>
    <w:lvl w:ilvl="0" w:tplc="A1DE5F04">
      <w:start w:val="1"/>
      <w:numFmt w:val="decimal"/>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32" w15:restartNumberingAfterBreak="0">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0F0043"/>
    <w:multiLevelType w:val="hybridMultilevel"/>
    <w:tmpl w:val="E16A32E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EF84556"/>
    <w:multiLevelType w:val="hybridMultilevel"/>
    <w:tmpl w:val="5A585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226385D"/>
    <w:multiLevelType w:val="multilevel"/>
    <w:tmpl w:val="4B7E99D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46329CD"/>
    <w:multiLevelType w:val="hybridMultilevel"/>
    <w:tmpl w:val="997CC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E664777"/>
    <w:multiLevelType w:val="hybridMultilevel"/>
    <w:tmpl w:val="DA462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A67526"/>
    <w:multiLevelType w:val="hybridMultilevel"/>
    <w:tmpl w:val="115411D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81413A1"/>
    <w:multiLevelType w:val="hybridMultilevel"/>
    <w:tmpl w:val="520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9E67A0B"/>
    <w:multiLevelType w:val="hybridMultilevel"/>
    <w:tmpl w:val="7EE20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FF45F3"/>
    <w:multiLevelType w:val="hybridMultilevel"/>
    <w:tmpl w:val="670E1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EA87941"/>
    <w:multiLevelType w:val="hybridMultilevel"/>
    <w:tmpl w:val="EA901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7E19BD"/>
    <w:multiLevelType w:val="hybridMultilevel"/>
    <w:tmpl w:val="25B27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EC5073"/>
    <w:multiLevelType w:val="hybridMultilevel"/>
    <w:tmpl w:val="14546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6"/>
  </w:num>
  <w:num w:numId="2">
    <w:abstractNumId w:val="43"/>
  </w:num>
  <w:num w:numId="3">
    <w:abstractNumId w:val="7"/>
  </w:num>
  <w:num w:numId="4">
    <w:abstractNumId w:val="23"/>
  </w:num>
  <w:num w:numId="5">
    <w:abstractNumId w:val="17"/>
  </w:num>
  <w:num w:numId="6">
    <w:abstractNumId w:val="14"/>
  </w:num>
  <w:num w:numId="7">
    <w:abstractNumId w:val="45"/>
  </w:num>
  <w:num w:numId="8">
    <w:abstractNumId w:val="18"/>
  </w:num>
  <w:num w:numId="9">
    <w:abstractNumId w:val="4"/>
  </w:num>
  <w:num w:numId="10">
    <w:abstractNumId w:val="11"/>
  </w:num>
  <w:num w:numId="11">
    <w:abstractNumId w:val="3"/>
  </w:num>
  <w:num w:numId="12">
    <w:abstractNumId w:val="22"/>
  </w:num>
  <w:num w:numId="13">
    <w:abstractNumId w:val="25"/>
  </w:num>
  <w:num w:numId="14">
    <w:abstractNumId w:val="32"/>
  </w:num>
  <w:num w:numId="15">
    <w:abstractNumId w:val="38"/>
  </w:num>
  <w:num w:numId="16">
    <w:abstractNumId w:val="6"/>
  </w:num>
  <w:num w:numId="17">
    <w:abstractNumId w:val="19"/>
  </w:num>
  <w:num w:numId="18">
    <w:abstractNumId w:val="39"/>
  </w:num>
  <w:num w:numId="19">
    <w:abstractNumId w:val="12"/>
  </w:num>
  <w:num w:numId="20">
    <w:abstractNumId w:val="33"/>
  </w:num>
  <w:num w:numId="21">
    <w:abstractNumId w:val="8"/>
  </w:num>
  <w:num w:numId="22">
    <w:abstractNumId w:val="1"/>
  </w:num>
  <w:num w:numId="23">
    <w:abstractNumId w:val="20"/>
  </w:num>
  <w:num w:numId="24">
    <w:abstractNumId w:val="13"/>
  </w:num>
  <w:num w:numId="25">
    <w:abstractNumId w:val="16"/>
  </w:num>
  <w:num w:numId="26">
    <w:abstractNumId w:val="9"/>
  </w:num>
  <w:num w:numId="27">
    <w:abstractNumId w:val="47"/>
  </w:num>
  <w:num w:numId="28">
    <w:abstractNumId w:val="34"/>
  </w:num>
  <w:num w:numId="29">
    <w:abstractNumId w:val="24"/>
  </w:num>
  <w:num w:numId="30">
    <w:abstractNumId w:val="4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0"/>
  </w:num>
  <w:num w:numId="34">
    <w:abstractNumId w:val="31"/>
  </w:num>
  <w:num w:numId="35">
    <w:abstractNumId w:val="35"/>
  </w:num>
  <w:num w:numId="36">
    <w:abstractNumId w:val="27"/>
  </w:num>
  <w:num w:numId="37">
    <w:abstractNumId w:val="10"/>
  </w:num>
  <w:num w:numId="38">
    <w:abstractNumId w:val="2"/>
  </w:num>
  <w:num w:numId="39">
    <w:abstractNumId w:val="41"/>
  </w:num>
  <w:num w:numId="40">
    <w:abstractNumId w:val="48"/>
  </w:num>
  <w:num w:numId="41">
    <w:abstractNumId w:val="29"/>
  </w:num>
  <w:num w:numId="42">
    <w:abstractNumId w:val="37"/>
  </w:num>
  <w:num w:numId="43">
    <w:abstractNumId w:val="42"/>
  </w:num>
  <w:num w:numId="44">
    <w:abstractNumId w:val="0"/>
  </w:num>
  <w:num w:numId="45">
    <w:abstractNumId w:val="21"/>
  </w:num>
  <w:num w:numId="46">
    <w:abstractNumId w:val="26"/>
  </w:num>
  <w:num w:numId="47">
    <w:abstractNumId w:val="15"/>
  </w:num>
  <w:num w:numId="48">
    <w:abstractNumId w:val="40"/>
  </w:num>
  <w:num w:numId="49">
    <w:abstractNumId w:val="5"/>
  </w:num>
  <w:num w:numId="50">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23A4E"/>
    <w:rsid w:val="00033448"/>
    <w:rsid w:val="000336B5"/>
    <w:rsid w:val="00043F7B"/>
    <w:rsid w:val="00047A93"/>
    <w:rsid w:val="00053028"/>
    <w:rsid w:val="00060553"/>
    <w:rsid w:val="00074491"/>
    <w:rsid w:val="00074CB3"/>
    <w:rsid w:val="00081F9B"/>
    <w:rsid w:val="00083F8C"/>
    <w:rsid w:val="000919BA"/>
    <w:rsid w:val="00092F2D"/>
    <w:rsid w:val="00094C75"/>
    <w:rsid w:val="000A1C06"/>
    <w:rsid w:val="000A26F4"/>
    <w:rsid w:val="000B09BB"/>
    <w:rsid w:val="000B240F"/>
    <w:rsid w:val="000B2AE2"/>
    <w:rsid w:val="000B5D93"/>
    <w:rsid w:val="000B6DF8"/>
    <w:rsid w:val="000B70F2"/>
    <w:rsid w:val="000C63F3"/>
    <w:rsid w:val="000D60C9"/>
    <w:rsid w:val="000E47EA"/>
    <w:rsid w:val="000E5DA0"/>
    <w:rsid w:val="000F1353"/>
    <w:rsid w:val="000F1558"/>
    <w:rsid w:val="000F5D1A"/>
    <w:rsid w:val="00107C71"/>
    <w:rsid w:val="00110C18"/>
    <w:rsid w:val="001216C3"/>
    <w:rsid w:val="00124B60"/>
    <w:rsid w:val="0012716F"/>
    <w:rsid w:val="001375F7"/>
    <w:rsid w:val="00143815"/>
    <w:rsid w:val="00144195"/>
    <w:rsid w:val="001554D5"/>
    <w:rsid w:val="001706B2"/>
    <w:rsid w:val="0017512A"/>
    <w:rsid w:val="00176966"/>
    <w:rsid w:val="001842D0"/>
    <w:rsid w:val="0019136A"/>
    <w:rsid w:val="00195604"/>
    <w:rsid w:val="001A5953"/>
    <w:rsid w:val="001C4B30"/>
    <w:rsid w:val="001D4192"/>
    <w:rsid w:val="001D76AC"/>
    <w:rsid w:val="001F233E"/>
    <w:rsid w:val="001F272D"/>
    <w:rsid w:val="001F68E2"/>
    <w:rsid w:val="002033F9"/>
    <w:rsid w:val="00212AAB"/>
    <w:rsid w:val="0021748F"/>
    <w:rsid w:val="00225B02"/>
    <w:rsid w:val="0022655B"/>
    <w:rsid w:val="00231DA8"/>
    <w:rsid w:val="0023764C"/>
    <w:rsid w:val="0024056D"/>
    <w:rsid w:val="002416A7"/>
    <w:rsid w:val="0024622B"/>
    <w:rsid w:val="0025263D"/>
    <w:rsid w:val="00261544"/>
    <w:rsid w:val="00273D2C"/>
    <w:rsid w:val="00276B1C"/>
    <w:rsid w:val="002771DB"/>
    <w:rsid w:val="00283A95"/>
    <w:rsid w:val="00287DA8"/>
    <w:rsid w:val="00293E11"/>
    <w:rsid w:val="00293E50"/>
    <w:rsid w:val="00293FD2"/>
    <w:rsid w:val="002A3298"/>
    <w:rsid w:val="002A7D7E"/>
    <w:rsid w:val="002B1D61"/>
    <w:rsid w:val="002D3812"/>
    <w:rsid w:val="002E590A"/>
    <w:rsid w:val="002F028D"/>
    <w:rsid w:val="002F304F"/>
    <w:rsid w:val="00311B73"/>
    <w:rsid w:val="00326B94"/>
    <w:rsid w:val="00330145"/>
    <w:rsid w:val="00337818"/>
    <w:rsid w:val="0034645B"/>
    <w:rsid w:val="0035215B"/>
    <w:rsid w:val="00357318"/>
    <w:rsid w:val="00376FFD"/>
    <w:rsid w:val="0037756E"/>
    <w:rsid w:val="00377794"/>
    <w:rsid w:val="003826A5"/>
    <w:rsid w:val="003907AD"/>
    <w:rsid w:val="003A743A"/>
    <w:rsid w:val="003B1499"/>
    <w:rsid w:val="003B1E16"/>
    <w:rsid w:val="003B6C51"/>
    <w:rsid w:val="003C2F1E"/>
    <w:rsid w:val="003D1CBF"/>
    <w:rsid w:val="003D37A0"/>
    <w:rsid w:val="003D4B5A"/>
    <w:rsid w:val="003D7B46"/>
    <w:rsid w:val="003F0E31"/>
    <w:rsid w:val="003F4904"/>
    <w:rsid w:val="0040403E"/>
    <w:rsid w:val="00410F4F"/>
    <w:rsid w:val="004123B0"/>
    <w:rsid w:val="00437BC6"/>
    <w:rsid w:val="00441C41"/>
    <w:rsid w:val="004433C0"/>
    <w:rsid w:val="00445963"/>
    <w:rsid w:val="0045059B"/>
    <w:rsid w:val="00456AEB"/>
    <w:rsid w:val="00457020"/>
    <w:rsid w:val="00461ADE"/>
    <w:rsid w:val="0046251B"/>
    <w:rsid w:val="004668E8"/>
    <w:rsid w:val="00472E7E"/>
    <w:rsid w:val="00486623"/>
    <w:rsid w:val="00493786"/>
    <w:rsid w:val="004944FE"/>
    <w:rsid w:val="004B18CF"/>
    <w:rsid w:val="004C1152"/>
    <w:rsid w:val="004C11D8"/>
    <w:rsid w:val="004C343E"/>
    <w:rsid w:val="004C5393"/>
    <w:rsid w:val="004D4D64"/>
    <w:rsid w:val="004E02E6"/>
    <w:rsid w:val="004F3417"/>
    <w:rsid w:val="005030EA"/>
    <w:rsid w:val="00510115"/>
    <w:rsid w:val="005137E7"/>
    <w:rsid w:val="00521070"/>
    <w:rsid w:val="005215CA"/>
    <w:rsid w:val="00541FA0"/>
    <w:rsid w:val="00543B4D"/>
    <w:rsid w:val="00544C20"/>
    <w:rsid w:val="005514DB"/>
    <w:rsid w:val="005546A2"/>
    <w:rsid w:val="00562390"/>
    <w:rsid w:val="00562AE3"/>
    <w:rsid w:val="00562D1E"/>
    <w:rsid w:val="0056535D"/>
    <w:rsid w:val="00593268"/>
    <w:rsid w:val="00596BDD"/>
    <w:rsid w:val="005B359B"/>
    <w:rsid w:val="005B3C63"/>
    <w:rsid w:val="005D0BCA"/>
    <w:rsid w:val="005D220A"/>
    <w:rsid w:val="005D67B0"/>
    <w:rsid w:val="005E111F"/>
    <w:rsid w:val="005E39BD"/>
    <w:rsid w:val="005F2C5D"/>
    <w:rsid w:val="005F7AF2"/>
    <w:rsid w:val="0060511C"/>
    <w:rsid w:val="0060734E"/>
    <w:rsid w:val="006078E4"/>
    <w:rsid w:val="00626C0F"/>
    <w:rsid w:val="00627E51"/>
    <w:rsid w:val="0063089F"/>
    <w:rsid w:val="00631EF9"/>
    <w:rsid w:val="00633E57"/>
    <w:rsid w:val="006537C9"/>
    <w:rsid w:val="00664F1B"/>
    <w:rsid w:val="0067552D"/>
    <w:rsid w:val="0068059E"/>
    <w:rsid w:val="006831CB"/>
    <w:rsid w:val="00690EAB"/>
    <w:rsid w:val="006928A4"/>
    <w:rsid w:val="00695E31"/>
    <w:rsid w:val="00696591"/>
    <w:rsid w:val="006B0A0D"/>
    <w:rsid w:val="006B6023"/>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3545"/>
    <w:rsid w:val="00747215"/>
    <w:rsid w:val="007477CF"/>
    <w:rsid w:val="00752FC0"/>
    <w:rsid w:val="007541FE"/>
    <w:rsid w:val="00754CEC"/>
    <w:rsid w:val="0076004C"/>
    <w:rsid w:val="00763C73"/>
    <w:rsid w:val="007700FF"/>
    <w:rsid w:val="00775A92"/>
    <w:rsid w:val="00784405"/>
    <w:rsid w:val="0078541B"/>
    <w:rsid w:val="00796276"/>
    <w:rsid w:val="007A2D72"/>
    <w:rsid w:val="007A3C37"/>
    <w:rsid w:val="007A49D5"/>
    <w:rsid w:val="007B37E9"/>
    <w:rsid w:val="007B383E"/>
    <w:rsid w:val="007C146C"/>
    <w:rsid w:val="007D7ACE"/>
    <w:rsid w:val="007E163C"/>
    <w:rsid w:val="007E3726"/>
    <w:rsid w:val="007F04A7"/>
    <w:rsid w:val="00801A7E"/>
    <w:rsid w:val="00802A15"/>
    <w:rsid w:val="00805075"/>
    <w:rsid w:val="00807F29"/>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63FF"/>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80906"/>
    <w:rsid w:val="009847B8"/>
    <w:rsid w:val="00994CE6"/>
    <w:rsid w:val="009953CC"/>
    <w:rsid w:val="009A0C30"/>
    <w:rsid w:val="009A192D"/>
    <w:rsid w:val="009A1C4F"/>
    <w:rsid w:val="009A2E97"/>
    <w:rsid w:val="009B211D"/>
    <w:rsid w:val="009C0C73"/>
    <w:rsid w:val="009C3FC7"/>
    <w:rsid w:val="009C5B61"/>
    <w:rsid w:val="009D0CF6"/>
    <w:rsid w:val="009D5BBD"/>
    <w:rsid w:val="009D6DE8"/>
    <w:rsid w:val="009F565F"/>
    <w:rsid w:val="009F5F55"/>
    <w:rsid w:val="00A046D5"/>
    <w:rsid w:val="00A06DE0"/>
    <w:rsid w:val="00A07D04"/>
    <w:rsid w:val="00A10C84"/>
    <w:rsid w:val="00A21273"/>
    <w:rsid w:val="00A24AB8"/>
    <w:rsid w:val="00A366E8"/>
    <w:rsid w:val="00A36B85"/>
    <w:rsid w:val="00A458B5"/>
    <w:rsid w:val="00A51D8D"/>
    <w:rsid w:val="00A5782B"/>
    <w:rsid w:val="00A62FB3"/>
    <w:rsid w:val="00A67A22"/>
    <w:rsid w:val="00A74A38"/>
    <w:rsid w:val="00A90391"/>
    <w:rsid w:val="00A9300F"/>
    <w:rsid w:val="00AA1B83"/>
    <w:rsid w:val="00AB1F10"/>
    <w:rsid w:val="00AB268F"/>
    <w:rsid w:val="00AC4D78"/>
    <w:rsid w:val="00AC711D"/>
    <w:rsid w:val="00AC73DE"/>
    <w:rsid w:val="00AD15E5"/>
    <w:rsid w:val="00AE63FE"/>
    <w:rsid w:val="00AE65B6"/>
    <w:rsid w:val="00AE7542"/>
    <w:rsid w:val="00B03ABA"/>
    <w:rsid w:val="00B07D2B"/>
    <w:rsid w:val="00B17A5B"/>
    <w:rsid w:val="00B20651"/>
    <w:rsid w:val="00B20F56"/>
    <w:rsid w:val="00B35451"/>
    <w:rsid w:val="00B37398"/>
    <w:rsid w:val="00B45C26"/>
    <w:rsid w:val="00B47AB7"/>
    <w:rsid w:val="00B47AD4"/>
    <w:rsid w:val="00B575E9"/>
    <w:rsid w:val="00B60C00"/>
    <w:rsid w:val="00B65C2B"/>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4039"/>
    <w:rsid w:val="00C95EEA"/>
    <w:rsid w:val="00C97F21"/>
    <w:rsid w:val="00CA3188"/>
    <w:rsid w:val="00CD05FC"/>
    <w:rsid w:val="00CD0AE2"/>
    <w:rsid w:val="00CD2A15"/>
    <w:rsid w:val="00CD2D11"/>
    <w:rsid w:val="00CD44A5"/>
    <w:rsid w:val="00CD6FC1"/>
    <w:rsid w:val="00CD77A1"/>
    <w:rsid w:val="00CE3399"/>
    <w:rsid w:val="00CE7821"/>
    <w:rsid w:val="00CF010B"/>
    <w:rsid w:val="00CF0380"/>
    <w:rsid w:val="00D011B4"/>
    <w:rsid w:val="00D02583"/>
    <w:rsid w:val="00D05E77"/>
    <w:rsid w:val="00D11F37"/>
    <w:rsid w:val="00D12021"/>
    <w:rsid w:val="00D242F4"/>
    <w:rsid w:val="00D256BD"/>
    <w:rsid w:val="00D27EC2"/>
    <w:rsid w:val="00D320BF"/>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A3FDF"/>
    <w:rsid w:val="00DB6549"/>
    <w:rsid w:val="00DC2E1C"/>
    <w:rsid w:val="00DC4AE2"/>
    <w:rsid w:val="00DD2E8D"/>
    <w:rsid w:val="00DD72A8"/>
    <w:rsid w:val="00DE2603"/>
    <w:rsid w:val="00DE31FD"/>
    <w:rsid w:val="00DF1009"/>
    <w:rsid w:val="00DF4EFC"/>
    <w:rsid w:val="00E0365F"/>
    <w:rsid w:val="00E100A0"/>
    <w:rsid w:val="00E2097C"/>
    <w:rsid w:val="00E26F30"/>
    <w:rsid w:val="00E359CC"/>
    <w:rsid w:val="00E35E9D"/>
    <w:rsid w:val="00E5228B"/>
    <w:rsid w:val="00E541E9"/>
    <w:rsid w:val="00E56BFC"/>
    <w:rsid w:val="00E60275"/>
    <w:rsid w:val="00E61F7E"/>
    <w:rsid w:val="00E810B4"/>
    <w:rsid w:val="00E873D4"/>
    <w:rsid w:val="00E93EF3"/>
    <w:rsid w:val="00EA3D72"/>
    <w:rsid w:val="00EA470B"/>
    <w:rsid w:val="00EA6728"/>
    <w:rsid w:val="00EB274E"/>
    <w:rsid w:val="00EB5EB6"/>
    <w:rsid w:val="00EB764D"/>
    <w:rsid w:val="00EC6A87"/>
    <w:rsid w:val="00EC7FA1"/>
    <w:rsid w:val="00EF5F85"/>
    <w:rsid w:val="00F00C61"/>
    <w:rsid w:val="00F02BED"/>
    <w:rsid w:val="00F04005"/>
    <w:rsid w:val="00F04D2E"/>
    <w:rsid w:val="00F05CC0"/>
    <w:rsid w:val="00F14C80"/>
    <w:rsid w:val="00F17BCE"/>
    <w:rsid w:val="00F2390F"/>
    <w:rsid w:val="00F23FF5"/>
    <w:rsid w:val="00F31AAD"/>
    <w:rsid w:val="00F329BA"/>
    <w:rsid w:val="00F33B53"/>
    <w:rsid w:val="00F43818"/>
    <w:rsid w:val="00F53A10"/>
    <w:rsid w:val="00F55540"/>
    <w:rsid w:val="00F60569"/>
    <w:rsid w:val="00F7542E"/>
    <w:rsid w:val="00F84845"/>
    <w:rsid w:val="00F931EC"/>
    <w:rsid w:val="00F9435A"/>
    <w:rsid w:val="00FA2321"/>
    <w:rsid w:val="00FA5552"/>
    <w:rsid w:val="00FA7CE1"/>
    <w:rsid w:val="00FB2A98"/>
    <w:rsid w:val="00FB34E6"/>
    <w:rsid w:val="00FB3ACC"/>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D1A5F"/>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3"/>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3"/>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5F9EC-62CF-4286-B3FF-0EDBF2CA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Pages>
  <Words>5225</Words>
  <Characters>28742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31</cp:revision>
  <dcterms:created xsi:type="dcterms:W3CDTF">2019-10-15T23:29:00Z</dcterms:created>
  <dcterms:modified xsi:type="dcterms:W3CDTF">2019-12-03T05:47:00Z</dcterms:modified>
</cp:coreProperties>
</file>